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E0" w:rsidRPr="00517EC3" w:rsidRDefault="00517EC3" w:rsidP="00517EC3">
      <w:pPr>
        <w:pStyle w:val="Title"/>
      </w:pPr>
      <w:r>
        <w:t>Vo</w:t>
      </w:r>
      <w:r w:rsidR="000F3127" w:rsidRPr="00517EC3">
        <w:t xml:space="preserve">lunteer </w:t>
      </w:r>
      <w:r w:rsidR="001A73E0" w:rsidRPr="00517EC3">
        <w:t>Engagement</w:t>
      </w:r>
      <w:r w:rsidR="004C72B6" w:rsidRPr="00517EC3">
        <w:t xml:space="preserve"> </w:t>
      </w:r>
    </w:p>
    <w:p w:rsidR="001D67EA" w:rsidRPr="00517EC3" w:rsidRDefault="004C72B6" w:rsidP="00517EC3">
      <w:pPr>
        <w:pStyle w:val="Title"/>
      </w:pPr>
      <w:r w:rsidRPr="00517EC3">
        <w:t xml:space="preserve">in </w:t>
      </w:r>
      <w:r w:rsidR="00517EC3" w:rsidRPr="00517EC3">
        <w:t>Linn &amp; Surrounding Counties</w:t>
      </w:r>
    </w:p>
    <w:p w:rsidR="001A73E0" w:rsidRPr="001A73E0" w:rsidRDefault="00D54147" w:rsidP="001A73E0">
      <w:pPr>
        <w:pStyle w:val="Subtitle"/>
      </w:pPr>
      <w:r w:rsidRPr="00E543C6">
        <w:rPr>
          <w:rFonts w:asciiTheme="minorHAnsi" w:hAnsiTheme="minorHAnsi" w:cs="Arial"/>
          <w:noProof/>
          <w:szCs w:val="20"/>
        </w:rPr>
        <mc:AlternateContent>
          <mc:Choice Requires="wps">
            <w:drawing>
              <wp:anchor distT="91440" distB="91440" distL="114300" distR="114300" simplePos="0" relativeHeight="251660288" behindDoc="1" locked="0" layoutInCell="0" allowOverlap="1" wp14:anchorId="35E0EEF0" wp14:editId="113B4861">
                <wp:simplePos x="0" y="0"/>
                <wp:positionH relativeFrom="page">
                  <wp:posOffset>5747656</wp:posOffset>
                </wp:positionH>
                <wp:positionV relativeFrom="page">
                  <wp:posOffset>1710047</wp:posOffset>
                </wp:positionV>
                <wp:extent cx="1849755" cy="6970815"/>
                <wp:effectExtent l="0" t="0" r="0" b="1905"/>
                <wp:wrapTight wrapText="bothSides">
                  <wp:wrapPolygon edited="0">
                    <wp:start x="0" y="0"/>
                    <wp:lineTo x="0" y="21547"/>
                    <wp:lineTo x="21355" y="21547"/>
                    <wp:lineTo x="21355" y="0"/>
                    <wp:lineTo x="0" y="0"/>
                  </wp:wrapPolygon>
                </wp:wrapTight>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9755" cy="6970815"/>
                        </a:xfrm>
                        <a:prstGeom prst="rect">
                          <a:avLst/>
                        </a:prstGeom>
                        <a:solidFill>
                          <a:srgbClr val="10167F"/>
                        </a:solidFill>
                        <a:ln>
                          <a:noFill/>
                        </a:ln>
                        <a:effectLst/>
                      </wps:spPr>
                      <wps:txbx>
                        <w:txbxContent>
                          <w:p w:rsidR="00BB7D31" w:rsidRDefault="006A2440" w:rsidP="00D54147">
                            <w:pPr>
                              <w:ind w:right="-155"/>
                              <w:jc w:val="center"/>
                              <w:rPr>
                                <w:rFonts w:ascii="MetaBook-Roman" w:hAnsi="MetaBook-Roman"/>
                                <w:b/>
                                <w:color w:val="FFFFFF" w:themeColor="background1"/>
                                <w:sz w:val="32"/>
                                <w:szCs w:val="32"/>
                              </w:rPr>
                            </w:pPr>
                            <w:r w:rsidRPr="006A2440">
                              <w:rPr>
                                <w:rFonts w:ascii="MetaBook-Roman" w:hAnsi="MetaBook-Roman"/>
                                <w:b/>
                                <w:color w:val="FFFFFF" w:themeColor="background1"/>
                                <w:sz w:val="32"/>
                                <w:szCs w:val="32"/>
                              </w:rPr>
                              <w:t>Highlights</w:t>
                            </w:r>
                          </w:p>
                          <w:p w:rsidR="00944723" w:rsidRPr="00D54147" w:rsidRDefault="009113A2" w:rsidP="00944723">
                            <w:pPr>
                              <w:ind w:left="-180" w:right="-245"/>
                              <w:rPr>
                                <w:rFonts w:cs="Arial"/>
                                <w:sz w:val="20"/>
                                <w:szCs w:val="20"/>
                              </w:rPr>
                            </w:pPr>
                            <w:r w:rsidRPr="00D54147">
                              <w:rPr>
                                <w:rFonts w:cs="Arial"/>
                                <w:b/>
                                <w:sz w:val="20"/>
                                <w:szCs w:val="20"/>
                              </w:rPr>
                              <w:t>97% utilize volunteers</w:t>
                            </w:r>
                            <w:r w:rsidRPr="00D54147">
                              <w:rPr>
                                <w:rFonts w:cs="Arial"/>
                                <w:sz w:val="20"/>
                                <w:szCs w:val="20"/>
                              </w:rPr>
                              <w:t xml:space="preserve"> to help deliver their social mission.</w:t>
                            </w:r>
                          </w:p>
                          <w:p w:rsidR="009113A2" w:rsidRPr="00D54147" w:rsidRDefault="009113A2" w:rsidP="00944723">
                            <w:pPr>
                              <w:ind w:left="-180" w:right="-245"/>
                              <w:rPr>
                                <w:rFonts w:cs="Arial"/>
                                <w:sz w:val="20"/>
                                <w:szCs w:val="20"/>
                              </w:rPr>
                            </w:pPr>
                            <w:r w:rsidRPr="00D54147">
                              <w:rPr>
                                <w:rFonts w:cs="Arial"/>
                                <w:b/>
                                <w:sz w:val="20"/>
                                <w:szCs w:val="20"/>
                              </w:rPr>
                              <w:t>Volunteers play a significant role</w:t>
                            </w:r>
                            <w:r w:rsidRPr="00D54147">
                              <w:rPr>
                                <w:rFonts w:cs="Arial"/>
                                <w:sz w:val="20"/>
                                <w:szCs w:val="20"/>
                              </w:rPr>
                              <w:t>; 75% says volunteers are a large part of their main workforce.</w:t>
                            </w:r>
                          </w:p>
                          <w:p w:rsidR="009113A2" w:rsidRPr="00D54147" w:rsidRDefault="009113A2" w:rsidP="00944723">
                            <w:pPr>
                              <w:ind w:left="-180" w:right="-245"/>
                              <w:rPr>
                                <w:rFonts w:cs="Arial"/>
                                <w:sz w:val="20"/>
                                <w:szCs w:val="20"/>
                              </w:rPr>
                            </w:pPr>
                            <w:r w:rsidRPr="00D54147">
                              <w:rPr>
                                <w:rFonts w:cs="Arial"/>
                                <w:sz w:val="20"/>
                                <w:szCs w:val="20"/>
                              </w:rPr>
                              <w:t xml:space="preserve">Most organizations (72%) </w:t>
                            </w:r>
                            <w:r w:rsidRPr="00D54147">
                              <w:rPr>
                                <w:rFonts w:cs="Arial"/>
                                <w:b/>
                                <w:sz w:val="20"/>
                                <w:szCs w:val="20"/>
                              </w:rPr>
                              <w:t>have capacity for more volunteers</w:t>
                            </w:r>
                            <w:r w:rsidRPr="00D54147">
                              <w:rPr>
                                <w:rFonts w:cs="Arial"/>
                                <w:sz w:val="20"/>
                                <w:szCs w:val="20"/>
                              </w:rPr>
                              <w:t>.</w:t>
                            </w:r>
                          </w:p>
                          <w:p w:rsidR="009113A2" w:rsidRPr="00D54147" w:rsidRDefault="009113A2" w:rsidP="00944723">
                            <w:pPr>
                              <w:ind w:left="-180" w:right="-245"/>
                              <w:rPr>
                                <w:rFonts w:cs="Arial"/>
                                <w:sz w:val="20"/>
                                <w:szCs w:val="20"/>
                              </w:rPr>
                            </w:pPr>
                            <w:r w:rsidRPr="00D54147">
                              <w:rPr>
                                <w:rFonts w:cs="Arial"/>
                                <w:b/>
                                <w:sz w:val="20"/>
                                <w:szCs w:val="20"/>
                              </w:rPr>
                              <w:t>Word of mouth</w:t>
                            </w:r>
                            <w:r w:rsidRPr="00D54147">
                              <w:rPr>
                                <w:rFonts w:cs="Arial"/>
                                <w:sz w:val="20"/>
                                <w:szCs w:val="20"/>
                              </w:rPr>
                              <w:t xml:space="preserve"> is the most common way volunteers get introduced to an organization.</w:t>
                            </w:r>
                          </w:p>
                          <w:p w:rsidR="009113A2" w:rsidRPr="00D54147" w:rsidRDefault="009113A2" w:rsidP="009113A2">
                            <w:pPr>
                              <w:spacing w:after="0"/>
                              <w:ind w:left="-180" w:right="-245"/>
                              <w:rPr>
                                <w:rFonts w:cs="Arial"/>
                                <w:sz w:val="20"/>
                                <w:szCs w:val="20"/>
                              </w:rPr>
                            </w:pPr>
                            <w:r w:rsidRPr="00D54147">
                              <w:rPr>
                                <w:rFonts w:cs="Arial"/>
                                <w:b/>
                                <w:sz w:val="20"/>
                                <w:szCs w:val="20"/>
                              </w:rPr>
                              <w:t>Top 5 Needed Skilled Vols.</w:t>
                            </w:r>
                          </w:p>
                          <w:p w:rsidR="00F10990" w:rsidRPr="00D54147" w:rsidRDefault="009113A2"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Administrative/Clerical</w:t>
                            </w:r>
                            <w:r w:rsidR="000917AA" w:rsidRPr="00D54147">
                              <w:rPr>
                                <w:rFonts w:ascii="Arial" w:hAnsi="Arial" w:cs="Arial"/>
                                <w:sz w:val="18"/>
                                <w:szCs w:val="18"/>
                              </w:rPr>
                              <w:t xml:space="preserve">  </w:t>
                            </w:r>
                            <w:r w:rsidR="00F10990" w:rsidRPr="00D54147">
                              <w:rPr>
                                <w:rFonts w:ascii="Arial" w:hAnsi="Arial" w:cs="Arial"/>
                                <w:sz w:val="18"/>
                                <w:szCs w:val="18"/>
                              </w:rPr>
                              <w:t>Co</w:t>
                            </w:r>
                            <w:r w:rsidR="00D54147" w:rsidRPr="00D54147">
                              <w:rPr>
                                <w:rFonts w:ascii="Arial" w:hAnsi="Arial" w:cs="Arial"/>
                                <w:sz w:val="18"/>
                                <w:szCs w:val="18"/>
                              </w:rPr>
                              <w:t>mmunity</w:t>
                            </w:r>
                          </w:p>
                          <w:p w:rsidR="00D54147" w:rsidRPr="00D54147" w:rsidRDefault="009113A2"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Organizing/Outreach</w:t>
                            </w:r>
                          </w:p>
                          <w:p w:rsidR="000917AA" w:rsidRPr="00D54147" w:rsidRDefault="00D54147"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 xml:space="preserve">Marketing &amp; Comm. </w:t>
                            </w:r>
                            <w:r w:rsidR="000917AA" w:rsidRPr="00D54147">
                              <w:rPr>
                                <w:rFonts w:ascii="Arial" w:hAnsi="Arial" w:cs="Arial"/>
                                <w:sz w:val="18"/>
                                <w:szCs w:val="18"/>
                              </w:rPr>
                              <w:t xml:space="preserve">– Design &amp; Writing </w:t>
                            </w:r>
                          </w:p>
                          <w:p w:rsidR="009113A2" w:rsidRPr="00D54147" w:rsidRDefault="000917AA" w:rsidP="00D54147">
                            <w:pPr>
                              <w:pStyle w:val="ListParagraph"/>
                              <w:numPr>
                                <w:ilvl w:val="0"/>
                                <w:numId w:val="8"/>
                              </w:numPr>
                              <w:spacing w:line="240" w:lineRule="auto"/>
                              <w:ind w:left="-90" w:right="-245" w:hanging="180"/>
                              <w:rPr>
                                <w:rFonts w:ascii="Arial" w:hAnsi="Arial" w:cs="Arial"/>
                                <w:sz w:val="18"/>
                                <w:szCs w:val="18"/>
                              </w:rPr>
                            </w:pPr>
                            <w:r w:rsidRPr="00D54147">
                              <w:rPr>
                                <w:rFonts w:ascii="Arial" w:hAnsi="Arial" w:cs="Arial"/>
                                <w:sz w:val="18"/>
                                <w:szCs w:val="18"/>
                              </w:rPr>
                              <w:t>Skilled Labor</w:t>
                            </w:r>
                          </w:p>
                          <w:p w:rsidR="000917AA" w:rsidRPr="00D54147" w:rsidRDefault="000917AA" w:rsidP="000917AA">
                            <w:pPr>
                              <w:spacing w:after="0"/>
                              <w:ind w:left="-180" w:right="-245"/>
                              <w:rPr>
                                <w:rFonts w:cs="Arial"/>
                                <w:sz w:val="20"/>
                                <w:szCs w:val="20"/>
                              </w:rPr>
                            </w:pPr>
                            <w:r w:rsidRPr="00D54147">
                              <w:rPr>
                                <w:rFonts w:cs="Arial"/>
                                <w:b/>
                                <w:sz w:val="20"/>
                                <w:szCs w:val="20"/>
                              </w:rPr>
                              <w:t>Top 3 Trainings Requested</w:t>
                            </w:r>
                          </w:p>
                          <w:p w:rsidR="000917AA"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Volunteer Recruitment</w:t>
                            </w:r>
                          </w:p>
                          <w:p w:rsidR="00BB7D31"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Vol. Management for Staff</w:t>
                            </w:r>
                          </w:p>
                          <w:p w:rsidR="000917AA"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Evaluating Vol. Service</w:t>
                            </w:r>
                          </w:p>
                          <w:p w:rsidR="00D54147" w:rsidRPr="00D54147" w:rsidRDefault="00D54147" w:rsidP="000917AA">
                            <w:pPr>
                              <w:spacing w:line="240" w:lineRule="auto"/>
                              <w:ind w:left="-180"/>
                              <w:rPr>
                                <w:rFonts w:cs="Arial"/>
                                <w:sz w:val="20"/>
                                <w:szCs w:val="20"/>
                              </w:rPr>
                            </w:pPr>
                          </w:p>
                          <w:p w:rsidR="000917AA" w:rsidRPr="00D54147" w:rsidRDefault="0029600E" w:rsidP="000917AA">
                            <w:pPr>
                              <w:spacing w:line="240" w:lineRule="auto"/>
                              <w:ind w:left="-180"/>
                              <w:rPr>
                                <w:rFonts w:cs="Arial"/>
                                <w:sz w:val="20"/>
                                <w:szCs w:val="20"/>
                              </w:rPr>
                            </w:pPr>
                            <w:r w:rsidRPr="00D54147">
                              <w:rPr>
                                <w:rFonts w:cs="Arial"/>
                                <w:sz w:val="20"/>
                                <w:szCs w:val="20"/>
                              </w:rPr>
                              <w:t>Fundraising volunteers are the hardest to recruit &amp; retain.</w:t>
                            </w:r>
                          </w:p>
                          <w:p w:rsidR="00D54147" w:rsidRDefault="0029600E" w:rsidP="000917AA">
                            <w:pPr>
                              <w:spacing w:line="240" w:lineRule="auto"/>
                              <w:ind w:left="-180"/>
                              <w:rPr>
                                <w:sz w:val="20"/>
                                <w:szCs w:val="20"/>
                              </w:rPr>
                            </w:pPr>
                            <w:r w:rsidRPr="00D54147">
                              <w:rPr>
                                <w:sz w:val="20"/>
                                <w:szCs w:val="20"/>
                              </w:rPr>
                              <w:t xml:space="preserve">Over half (51%) do not use any volunteer referral website. </w:t>
                            </w:r>
                          </w:p>
                          <w:p w:rsidR="0029600E" w:rsidRPr="00D54147" w:rsidRDefault="0029600E" w:rsidP="000917AA">
                            <w:pPr>
                              <w:spacing w:line="240" w:lineRule="auto"/>
                              <w:ind w:left="-180"/>
                              <w:rPr>
                                <w:sz w:val="20"/>
                                <w:szCs w:val="20"/>
                              </w:rPr>
                            </w:pPr>
                            <w:r w:rsidRPr="00D54147">
                              <w:rPr>
                                <w:b/>
                                <w:sz w:val="20"/>
                                <w:szCs w:val="20"/>
                              </w:rPr>
                              <w:t>34% use United Way’s Volunteer Now</w:t>
                            </w:r>
                            <w:r w:rsidRPr="00D54147">
                              <w:rPr>
                                <w:sz w:val="20"/>
                                <w:szCs w:val="20"/>
                              </w:rPr>
                              <w:t>.</w:t>
                            </w:r>
                          </w:p>
                        </w:txbxContent>
                      </wps:txbx>
                      <wps:bodyPr rot="0" vert="horz" wrap="square" lIns="274320" tIns="0" rIns="27432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452.55pt;margin-top:134.65pt;width:145.65pt;height:548.9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" o:allowincell="f" fillcolor="#10167f" stroked="f">
                <v:textbox inset="21.6pt,0,21.6pt,0">
                  <w:txbxContent>
                    <w:p w:rsidR="00BB7D31" w:rsidRDefault="006A2440" w:rsidP="00D54147">
                      <w:pPr>
                        <w:ind w:right="-155"/>
                        <w:jc w:val="center"/>
                        <w:rPr>
                          <w:rFonts w:ascii="MetaBook-Roman" w:hAnsi="MetaBook-Roman"/>
                          <w:b/>
                          <w:color w:val="FFFFFF" w:themeColor="background1"/>
                          <w:sz w:val="32"/>
                          <w:szCs w:val="32"/>
                        </w:rPr>
                      </w:pPr>
                      <w:r w:rsidRPr="006A2440">
                        <w:rPr>
                          <w:rFonts w:ascii="MetaBook-Roman" w:hAnsi="MetaBook-Roman"/>
                          <w:b/>
                          <w:color w:val="FFFFFF" w:themeColor="background1"/>
                          <w:sz w:val="32"/>
                          <w:szCs w:val="32"/>
                        </w:rPr>
                        <w:t>Highlights</w:t>
                      </w:r>
                    </w:p>
                    <w:p w:rsidR="00944723" w:rsidRPr="00D54147" w:rsidRDefault="009113A2" w:rsidP="00944723">
                      <w:pPr>
                        <w:ind w:left="-180" w:right="-245"/>
                        <w:rPr>
                          <w:rFonts w:cs="Arial"/>
                          <w:sz w:val="20"/>
                          <w:szCs w:val="20"/>
                        </w:rPr>
                      </w:pPr>
                      <w:r w:rsidRPr="00D54147">
                        <w:rPr>
                          <w:rFonts w:cs="Arial"/>
                          <w:b/>
                          <w:sz w:val="20"/>
                          <w:szCs w:val="20"/>
                        </w:rPr>
                        <w:t>97% utilize volunteers</w:t>
                      </w:r>
                      <w:r w:rsidRPr="00D54147">
                        <w:rPr>
                          <w:rFonts w:cs="Arial"/>
                          <w:sz w:val="20"/>
                          <w:szCs w:val="20"/>
                        </w:rPr>
                        <w:t xml:space="preserve"> to help deliver their social mission.</w:t>
                      </w:r>
                    </w:p>
                    <w:p w:rsidR="009113A2" w:rsidRPr="00D54147" w:rsidRDefault="009113A2" w:rsidP="00944723">
                      <w:pPr>
                        <w:ind w:left="-180" w:right="-245"/>
                        <w:rPr>
                          <w:rFonts w:cs="Arial"/>
                          <w:sz w:val="20"/>
                          <w:szCs w:val="20"/>
                        </w:rPr>
                      </w:pPr>
                      <w:r w:rsidRPr="00D54147">
                        <w:rPr>
                          <w:rFonts w:cs="Arial"/>
                          <w:b/>
                          <w:sz w:val="20"/>
                          <w:szCs w:val="20"/>
                        </w:rPr>
                        <w:t>Volunteers play a significant role</w:t>
                      </w:r>
                      <w:r w:rsidRPr="00D54147">
                        <w:rPr>
                          <w:rFonts w:cs="Arial"/>
                          <w:sz w:val="20"/>
                          <w:szCs w:val="20"/>
                        </w:rPr>
                        <w:t>; 75% says volunteers are a large part of their main workforce.</w:t>
                      </w:r>
                    </w:p>
                    <w:p w:rsidR="009113A2" w:rsidRPr="00D54147" w:rsidRDefault="009113A2" w:rsidP="00944723">
                      <w:pPr>
                        <w:ind w:left="-180" w:right="-245"/>
                        <w:rPr>
                          <w:rFonts w:cs="Arial"/>
                          <w:sz w:val="20"/>
                          <w:szCs w:val="20"/>
                        </w:rPr>
                      </w:pPr>
                      <w:r w:rsidRPr="00D54147">
                        <w:rPr>
                          <w:rFonts w:cs="Arial"/>
                          <w:sz w:val="20"/>
                          <w:szCs w:val="20"/>
                        </w:rPr>
                        <w:t xml:space="preserve">Most organizations (72%) </w:t>
                      </w:r>
                      <w:r w:rsidRPr="00D54147">
                        <w:rPr>
                          <w:rFonts w:cs="Arial"/>
                          <w:b/>
                          <w:sz w:val="20"/>
                          <w:szCs w:val="20"/>
                        </w:rPr>
                        <w:t>have capacity for more volunteers</w:t>
                      </w:r>
                      <w:r w:rsidRPr="00D54147">
                        <w:rPr>
                          <w:rFonts w:cs="Arial"/>
                          <w:sz w:val="20"/>
                          <w:szCs w:val="20"/>
                        </w:rPr>
                        <w:t>.</w:t>
                      </w:r>
                    </w:p>
                    <w:p w:rsidR="009113A2" w:rsidRPr="00D54147" w:rsidRDefault="009113A2" w:rsidP="00944723">
                      <w:pPr>
                        <w:ind w:left="-180" w:right="-245"/>
                        <w:rPr>
                          <w:rFonts w:cs="Arial"/>
                          <w:sz w:val="20"/>
                          <w:szCs w:val="20"/>
                        </w:rPr>
                      </w:pPr>
                      <w:r w:rsidRPr="00D54147">
                        <w:rPr>
                          <w:rFonts w:cs="Arial"/>
                          <w:b/>
                          <w:sz w:val="20"/>
                          <w:szCs w:val="20"/>
                        </w:rPr>
                        <w:t>Word of mouth</w:t>
                      </w:r>
                      <w:r w:rsidRPr="00D54147">
                        <w:rPr>
                          <w:rFonts w:cs="Arial"/>
                          <w:sz w:val="20"/>
                          <w:szCs w:val="20"/>
                        </w:rPr>
                        <w:t xml:space="preserve"> is the most common way volunteers get introduced to an organization.</w:t>
                      </w:r>
                    </w:p>
                    <w:p w:rsidR="009113A2" w:rsidRPr="00D54147" w:rsidRDefault="009113A2" w:rsidP="009113A2">
                      <w:pPr>
                        <w:spacing w:after="0"/>
                        <w:ind w:left="-180" w:right="-245"/>
                        <w:rPr>
                          <w:rFonts w:cs="Arial"/>
                          <w:sz w:val="20"/>
                          <w:szCs w:val="20"/>
                        </w:rPr>
                      </w:pPr>
                      <w:r w:rsidRPr="00D54147">
                        <w:rPr>
                          <w:rFonts w:cs="Arial"/>
                          <w:b/>
                          <w:sz w:val="20"/>
                          <w:szCs w:val="20"/>
                        </w:rPr>
                        <w:t>Top 5 Needed Skilled Vols.</w:t>
                      </w:r>
                    </w:p>
                    <w:p w:rsidR="00F10990" w:rsidRPr="00D54147" w:rsidRDefault="009113A2"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Administrative/Clerical</w:t>
                      </w:r>
                      <w:r w:rsidR="000917AA" w:rsidRPr="00D54147">
                        <w:rPr>
                          <w:rFonts w:ascii="Arial" w:hAnsi="Arial" w:cs="Arial"/>
                          <w:sz w:val="18"/>
                          <w:szCs w:val="18"/>
                        </w:rPr>
                        <w:t xml:space="preserve">  </w:t>
                      </w:r>
                      <w:r w:rsidR="00F10990" w:rsidRPr="00D54147">
                        <w:rPr>
                          <w:rFonts w:ascii="Arial" w:hAnsi="Arial" w:cs="Arial"/>
                          <w:sz w:val="18"/>
                          <w:szCs w:val="18"/>
                        </w:rPr>
                        <w:t>Co</w:t>
                      </w:r>
                      <w:r w:rsidR="00D54147" w:rsidRPr="00D54147">
                        <w:rPr>
                          <w:rFonts w:ascii="Arial" w:hAnsi="Arial" w:cs="Arial"/>
                          <w:sz w:val="18"/>
                          <w:szCs w:val="18"/>
                        </w:rPr>
                        <w:t>mmunity</w:t>
                      </w:r>
                    </w:p>
                    <w:p w:rsidR="00D54147" w:rsidRPr="00D54147" w:rsidRDefault="009113A2"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Organizing/Outreach</w:t>
                      </w:r>
                    </w:p>
                    <w:p w:rsidR="000917AA" w:rsidRPr="00D54147" w:rsidRDefault="00D54147"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 xml:space="preserve">Marketing &amp; Comm. </w:t>
                      </w:r>
                      <w:r w:rsidR="000917AA" w:rsidRPr="00D54147">
                        <w:rPr>
                          <w:rFonts w:ascii="Arial" w:hAnsi="Arial" w:cs="Arial"/>
                          <w:sz w:val="18"/>
                          <w:szCs w:val="18"/>
                        </w:rPr>
                        <w:t xml:space="preserve">– Design &amp; Writing </w:t>
                      </w:r>
                    </w:p>
                    <w:p w:rsidR="009113A2" w:rsidRPr="00D54147" w:rsidRDefault="000917AA" w:rsidP="00D54147">
                      <w:pPr>
                        <w:pStyle w:val="ListParagraph"/>
                        <w:numPr>
                          <w:ilvl w:val="0"/>
                          <w:numId w:val="8"/>
                        </w:numPr>
                        <w:spacing w:line="240" w:lineRule="auto"/>
                        <w:ind w:left="-90" w:right="-245" w:hanging="180"/>
                        <w:rPr>
                          <w:rFonts w:ascii="Arial" w:hAnsi="Arial" w:cs="Arial"/>
                          <w:sz w:val="18"/>
                          <w:szCs w:val="18"/>
                        </w:rPr>
                      </w:pPr>
                      <w:r w:rsidRPr="00D54147">
                        <w:rPr>
                          <w:rFonts w:ascii="Arial" w:hAnsi="Arial" w:cs="Arial"/>
                          <w:sz w:val="18"/>
                          <w:szCs w:val="18"/>
                        </w:rPr>
                        <w:t>Skilled Labor</w:t>
                      </w:r>
                    </w:p>
                    <w:p w:rsidR="000917AA" w:rsidRPr="00D54147" w:rsidRDefault="000917AA" w:rsidP="000917AA">
                      <w:pPr>
                        <w:spacing w:after="0"/>
                        <w:ind w:left="-180" w:right="-245"/>
                        <w:rPr>
                          <w:rFonts w:cs="Arial"/>
                          <w:sz w:val="20"/>
                          <w:szCs w:val="20"/>
                        </w:rPr>
                      </w:pPr>
                      <w:r w:rsidRPr="00D54147">
                        <w:rPr>
                          <w:rFonts w:cs="Arial"/>
                          <w:b/>
                          <w:sz w:val="20"/>
                          <w:szCs w:val="20"/>
                        </w:rPr>
                        <w:t>Top 3 Trainings Requested</w:t>
                      </w:r>
                    </w:p>
                    <w:p w:rsidR="000917AA"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Volunteer Recruitment</w:t>
                      </w:r>
                    </w:p>
                    <w:p w:rsidR="00BB7D31"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Vol. Management for Staff</w:t>
                      </w:r>
                    </w:p>
                    <w:p w:rsidR="000917AA" w:rsidRPr="00D54147" w:rsidRDefault="000917AA" w:rsidP="00D54147">
                      <w:pPr>
                        <w:pStyle w:val="ListParagraph"/>
                        <w:numPr>
                          <w:ilvl w:val="0"/>
                          <w:numId w:val="8"/>
                        </w:numPr>
                        <w:spacing w:after="0" w:line="240" w:lineRule="auto"/>
                        <w:ind w:left="-90" w:right="-245" w:hanging="180"/>
                        <w:rPr>
                          <w:rFonts w:ascii="Arial" w:hAnsi="Arial" w:cs="Arial"/>
                          <w:sz w:val="18"/>
                          <w:szCs w:val="18"/>
                        </w:rPr>
                      </w:pPr>
                      <w:r w:rsidRPr="00D54147">
                        <w:rPr>
                          <w:rFonts w:ascii="Arial" w:hAnsi="Arial" w:cs="Arial"/>
                          <w:sz w:val="18"/>
                          <w:szCs w:val="18"/>
                        </w:rPr>
                        <w:t>Evaluating Vol. Service</w:t>
                      </w:r>
                    </w:p>
                    <w:p w:rsidR="00D54147" w:rsidRPr="00D54147" w:rsidRDefault="00D54147" w:rsidP="000917AA">
                      <w:pPr>
                        <w:spacing w:line="240" w:lineRule="auto"/>
                        <w:ind w:left="-180"/>
                        <w:rPr>
                          <w:rFonts w:cs="Arial"/>
                          <w:sz w:val="20"/>
                          <w:szCs w:val="20"/>
                        </w:rPr>
                      </w:pPr>
                    </w:p>
                    <w:p w:rsidR="000917AA" w:rsidRPr="00D54147" w:rsidRDefault="0029600E" w:rsidP="000917AA">
                      <w:pPr>
                        <w:spacing w:line="240" w:lineRule="auto"/>
                        <w:ind w:left="-180"/>
                        <w:rPr>
                          <w:rFonts w:cs="Arial"/>
                          <w:sz w:val="20"/>
                          <w:szCs w:val="20"/>
                        </w:rPr>
                      </w:pPr>
                      <w:r w:rsidRPr="00D54147">
                        <w:rPr>
                          <w:rFonts w:cs="Arial"/>
                          <w:sz w:val="20"/>
                          <w:szCs w:val="20"/>
                        </w:rPr>
                        <w:t>Fundraising volunteers are the hardest to recruit &amp; retain.</w:t>
                      </w:r>
                    </w:p>
                    <w:p w:rsidR="00D54147" w:rsidRDefault="0029600E" w:rsidP="000917AA">
                      <w:pPr>
                        <w:spacing w:line="240" w:lineRule="auto"/>
                        <w:ind w:left="-180"/>
                        <w:rPr>
                          <w:sz w:val="20"/>
                          <w:szCs w:val="20"/>
                        </w:rPr>
                      </w:pPr>
                      <w:r w:rsidRPr="00D54147">
                        <w:rPr>
                          <w:sz w:val="20"/>
                          <w:szCs w:val="20"/>
                        </w:rPr>
                        <w:t xml:space="preserve">Over half (51%) do not use any volunteer referral website. </w:t>
                      </w:r>
                    </w:p>
                    <w:p w:rsidR="0029600E" w:rsidRPr="00D54147" w:rsidRDefault="0029600E" w:rsidP="000917AA">
                      <w:pPr>
                        <w:spacing w:line="240" w:lineRule="auto"/>
                        <w:ind w:left="-180"/>
                        <w:rPr>
                          <w:sz w:val="20"/>
                          <w:szCs w:val="20"/>
                        </w:rPr>
                      </w:pPr>
                      <w:r w:rsidRPr="00D54147">
                        <w:rPr>
                          <w:b/>
                          <w:sz w:val="20"/>
                          <w:szCs w:val="20"/>
                        </w:rPr>
                        <w:t>34% use United Way’s Volunteer Now</w:t>
                      </w:r>
                      <w:r w:rsidRPr="00D54147">
                        <w:rPr>
                          <w:sz w:val="20"/>
                          <w:szCs w:val="20"/>
                        </w:rPr>
                        <w:t>.</w:t>
                      </w:r>
                    </w:p>
                  </w:txbxContent>
                </v:textbox>
                <w10:wrap type="tight" anchorx="page" anchory="page"/>
              </v:rect>
            </w:pict>
          </mc:Fallback>
        </mc:AlternateContent>
      </w:r>
      <w:r w:rsidR="001A73E0">
        <w:t>2015</w:t>
      </w:r>
      <w:r w:rsidR="00BF15BD">
        <w:t>Volnteer Engagement</w:t>
      </w:r>
      <w:r w:rsidR="001A73E0">
        <w:t xml:space="preserve"> Needs Assessment Summary</w:t>
      </w:r>
    </w:p>
    <w:p w:rsidR="001D67EA" w:rsidRPr="00E543C6" w:rsidRDefault="0030727D" w:rsidP="001A73E0">
      <w:pPr>
        <w:pStyle w:val="Heading1"/>
      </w:pPr>
      <w:r>
        <w:t>Methodology &amp; Overview</w:t>
      </w:r>
      <w:r w:rsidR="001D67EA" w:rsidRPr="00E543C6">
        <w:t xml:space="preserve"> </w:t>
      </w:r>
    </w:p>
    <w:p w:rsidR="00BA0C1C" w:rsidRPr="00E543C6" w:rsidRDefault="001A73E0" w:rsidP="001A73E0">
      <w:r>
        <w:t xml:space="preserve">In December </w:t>
      </w:r>
      <w:r w:rsidR="001D67EA" w:rsidRPr="00E543C6">
        <w:t>201</w:t>
      </w:r>
      <w:r>
        <w:t>4 and January 2015</w:t>
      </w:r>
      <w:r w:rsidR="001D67EA" w:rsidRPr="00E543C6">
        <w:t xml:space="preserve"> United Way of East Central Iowa </w:t>
      </w:r>
      <w:r w:rsidR="004C72B6" w:rsidRPr="00E543C6">
        <w:t xml:space="preserve">(UWECI) </w:t>
      </w:r>
      <w:r>
        <w:t>conducted a</w:t>
      </w:r>
      <w:r w:rsidR="001D67EA" w:rsidRPr="00E543C6">
        <w:t xml:space="preserve"> survey of nonprofits and f</w:t>
      </w:r>
      <w:r w:rsidR="003D5853" w:rsidRPr="00E543C6">
        <w:t xml:space="preserve">aith-based organizations in </w:t>
      </w:r>
      <w:r w:rsidR="00CF36DD">
        <w:t>Linn &amp; surrounding counties</w:t>
      </w:r>
      <w:r w:rsidR="001D67EA" w:rsidRPr="00E543C6">
        <w:t xml:space="preserve">. The purpose of the survey </w:t>
      </w:r>
      <w:r>
        <w:t>is</w:t>
      </w:r>
      <w:r w:rsidR="001D67EA" w:rsidRPr="00E543C6">
        <w:t xml:space="preserve"> to better understand the cha</w:t>
      </w:r>
      <w:r>
        <w:t xml:space="preserve">llenges and opportunities </w:t>
      </w:r>
      <w:r w:rsidR="0096798A">
        <w:t>organizations</w:t>
      </w:r>
      <w:r>
        <w:t xml:space="preserve"> </w:t>
      </w:r>
      <w:r w:rsidR="001D67EA" w:rsidRPr="00E543C6">
        <w:t>fac</w:t>
      </w:r>
      <w:r w:rsidR="0096798A">
        <w:t>e in</w:t>
      </w:r>
      <w:r w:rsidR="001D67EA" w:rsidRPr="00E543C6">
        <w:t xml:space="preserve"> engaging and ma</w:t>
      </w:r>
      <w:r w:rsidR="004C72B6" w:rsidRPr="00E543C6">
        <w:t xml:space="preserve">naging volunteers. A total of </w:t>
      </w:r>
      <w:r>
        <w:t>96</w:t>
      </w:r>
      <w:r w:rsidR="00C31CD3" w:rsidRPr="00E543C6">
        <w:t xml:space="preserve"> individuals </w:t>
      </w:r>
      <w:r w:rsidR="004C72B6" w:rsidRPr="00E543C6">
        <w:t>began</w:t>
      </w:r>
      <w:r>
        <w:t xml:space="preserve"> the survey (64</w:t>
      </w:r>
      <w:r w:rsidR="001D67EA" w:rsidRPr="00E543C6">
        <w:t xml:space="preserve"> completed it). </w:t>
      </w:r>
      <w:r w:rsidR="002B7B23" w:rsidRPr="00E543C6">
        <w:t xml:space="preserve">Over half of the </w:t>
      </w:r>
      <w:r w:rsidR="001D67EA" w:rsidRPr="00E543C6">
        <w:t xml:space="preserve">respondents </w:t>
      </w:r>
      <w:r w:rsidR="002B7B23" w:rsidRPr="00E543C6">
        <w:t>represent Health/Human Service organizations</w:t>
      </w:r>
      <w:r w:rsidR="00BE58B8" w:rsidRPr="00E543C6">
        <w:t>, and the major</w:t>
      </w:r>
      <w:r>
        <w:t>ity (87.5</w:t>
      </w:r>
      <w:r w:rsidR="00386291" w:rsidRPr="00E543C6">
        <w:t xml:space="preserve">%) provide services </w:t>
      </w:r>
      <w:r w:rsidR="003D3FEC" w:rsidRPr="00E543C6">
        <w:t>in Linn County</w:t>
      </w:r>
      <w:r w:rsidR="0030727D">
        <w:t>, with almost 50</w:t>
      </w:r>
      <w:r w:rsidR="00386291" w:rsidRPr="00E543C6">
        <w:t>% of respondents solely providing services in Linn</w:t>
      </w:r>
      <w:r w:rsidR="003D3FEC" w:rsidRPr="00E543C6">
        <w:t>.</w:t>
      </w:r>
      <w:r w:rsidR="0096798A">
        <w:t xml:space="preserve"> 36% provide services to the broader </w:t>
      </w:r>
      <w:r w:rsidR="004C72B6" w:rsidRPr="00E543C6">
        <w:t>UWECI service area</w:t>
      </w:r>
      <w:r w:rsidR="0030727D">
        <w:t xml:space="preserve"> </w:t>
      </w:r>
      <w:r w:rsidR="0030727D" w:rsidRPr="00E543C6">
        <w:t xml:space="preserve">(Linn, Benton, Cedar, Iowa, </w:t>
      </w:r>
      <w:r w:rsidR="0030727D">
        <w:t>and Jones counties).</w:t>
      </w:r>
      <w:r w:rsidR="004C72B6" w:rsidRPr="00E543C6">
        <w:t xml:space="preserve"> </w:t>
      </w:r>
      <w:r w:rsidR="003D3FEC" w:rsidRPr="00E543C6">
        <w:t>Respondents</w:t>
      </w:r>
      <w:r w:rsidR="00BE58B8" w:rsidRPr="00E543C6">
        <w:t xml:space="preserve"> fill a variety of roles in their organizations, </w:t>
      </w:r>
      <w:r w:rsidR="0030727D">
        <w:t>although less than</w:t>
      </w:r>
      <w:r w:rsidR="003D3FEC" w:rsidRPr="00E543C6">
        <w:t xml:space="preserve"> half </w:t>
      </w:r>
      <w:r w:rsidR="0030727D">
        <w:t xml:space="preserve">(38%) </w:t>
      </w:r>
      <w:r w:rsidR="003D3FEC" w:rsidRPr="00E543C6">
        <w:t>are</w:t>
      </w:r>
      <w:r w:rsidR="00BE58B8" w:rsidRPr="00E543C6">
        <w:t xml:space="preserve"> volunteer </w:t>
      </w:r>
      <w:r w:rsidR="0030727D">
        <w:t>coordinators/</w:t>
      </w:r>
      <w:r w:rsidR="00BE58B8" w:rsidRPr="00E543C6">
        <w:t xml:space="preserve">managers. </w:t>
      </w:r>
      <w:r w:rsidR="0030727D">
        <w:t>Just over half</w:t>
      </w:r>
      <w:r w:rsidR="00BE58B8" w:rsidRPr="00E543C6">
        <w:t xml:space="preserve"> (</w:t>
      </w:r>
      <w:r w:rsidR="0030727D">
        <w:t>51</w:t>
      </w:r>
      <w:r w:rsidR="00BE58B8" w:rsidRPr="00E543C6">
        <w:t>%) of the organizations who responded to the su</w:t>
      </w:r>
      <w:r w:rsidR="0030727D">
        <w:t>rvey are small</w:t>
      </w:r>
      <w:r w:rsidR="006A2440">
        <w:t xml:space="preserve"> (</w:t>
      </w:r>
      <w:r w:rsidR="0030727D">
        <w:t>0 -</w:t>
      </w:r>
      <w:r w:rsidR="00BE58B8" w:rsidRPr="00E543C6">
        <w:t xml:space="preserve"> 10 paid employees</w:t>
      </w:r>
      <w:r w:rsidR="0030727D">
        <w:t>)</w:t>
      </w:r>
      <w:r w:rsidR="00BE58B8" w:rsidRPr="00E543C6">
        <w:t xml:space="preserve"> </w:t>
      </w:r>
      <w:r w:rsidR="0030727D">
        <w:t>15</w:t>
      </w:r>
      <w:r w:rsidR="00BE58B8" w:rsidRPr="00E543C6">
        <w:t xml:space="preserve">% have between 11 – 25 employees; </w:t>
      </w:r>
      <w:r w:rsidR="006A2440">
        <w:t>17</w:t>
      </w:r>
      <w:r w:rsidR="00BE58B8" w:rsidRPr="00E543C6">
        <w:t>% have more than 100.</w:t>
      </w:r>
    </w:p>
    <w:p w:rsidR="000F3127" w:rsidRPr="00E543C6" w:rsidRDefault="0096798A" w:rsidP="001A73E0">
      <w:pPr>
        <w:pStyle w:val="Heading1"/>
      </w:pPr>
      <w:r>
        <w:t>Volunteerism in Our Community</w:t>
      </w:r>
    </w:p>
    <w:p w:rsidR="001347FB" w:rsidRDefault="00D53F1E" w:rsidP="0096798A">
      <w:r>
        <w:rPr>
          <w:noProof/>
        </w:rPr>
        <w:drawing>
          <wp:anchor distT="0" distB="0" distL="114300" distR="114300" simplePos="0" relativeHeight="251661312" behindDoc="0" locked="0" layoutInCell="1" allowOverlap="1" wp14:anchorId="32BEF384" wp14:editId="6290D7EE">
            <wp:simplePos x="0" y="0"/>
            <wp:positionH relativeFrom="column">
              <wp:posOffset>-78105</wp:posOffset>
            </wp:positionH>
            <wp:positionV relativeFrom="paragraph">
              <wp:posOffset>2656205</wp:posOffset>
            </wp:positionV>
            <wp:extent cx="2089785" cy="213741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919" t="4000" r="29025" b="6994"/>
                    <a:stretch/>
                  </pic:blipFill>
                  <pic:spPr bwMode="auto">
                    <a:xfrm>
                      <a:off x="0" y="0"/>
                      <a:ext cx="2089785" cy="2137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228600" distB="228600" distL="274320" distR="228600" simplePos="0" relativeHeight="251682816" behindDoc="1" locked="0" layoutInCell="1" allowOverlap="1" wp14:anchorId="7E58A5CD" wp14:editId="29DDA302">
            <wp:simplePos x="0" y="0"/>
            <wp:positionH relativeFrom="column">
              <wp:posOffset>5563235</wp:posOffset>
            </wp:positionH>
            <wp:positionV relativeFrom="paragraph">
              <wp:posOffset>3776980</wp:posOffset>
            </wp:positionV>
            <wp:extent cx="1307465" cy="1005840"/>
            <wp:effectExtent l="0" t="0" r="6985" b="3810"/>
            <wp:wrapTight wrapText="bothSides">
              <wp:wrapPolygon edited="0">
                <wp:start x="0" y="0"/>
                <wp:lineTo x="0" y="21273"/>
                <wp:lineTo x="21401" y="21273"/>
                <wp:lineTo x="214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UWEC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1005840"/>
                    </a:xfrm>
                    <a:prstGeom prst="rect">
                      <a:avLst/>
                    </a:prstGeom>
                  </pic:spPr>
                </pic:pic>
              </a:graphicData>
            </a:graphic>
            <wp14:sizeRelH relativeFrom="page">
              <wp14:pctWidth>0</wp14:pctWidth>
            </wp14:sizeRelH>
            <wp14:sizeRelV relativeFrom="page">
              <wp14:pctHeight>0</wp14:pctHeight>
            </wp14:sizeRelV>
          </wp:anchor>
        </w:drawing>
      </w:r>
      <w:r w:rsidR="00D54147">
        <w:rPr>
          <w:noProof/>
        </w:rPr>
        <w:drawing>
          <wp:anchor distT="0" distB="0" distL="114300" distR="114300" simplePos="0" relativeHeight="251659263" behindDoc="0" locked="0" layoutInCell="1" allowOverlap="1" wp14:anchorId="0E59C474" wp14:editId="24D25C80">
            <wp:simplePos x="0" y="0"/>
            <wp:positionH relativeFrom="column">
              <wp:posOffset>1190625</wp:posOffset>
            </wp:positionH>
            <wp:positionV relativeFrom="paragraph">
              <wp:posOffset>23495</wp:posOffset>
            </wp:positionV>
            <wp:extent cx="4105910" cy="2018665"/>
            <wp:effectExtent l="0" t="0" r="889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060" r="13282"/>
                    <a:stretch/>
                  </pic:blipFill>
                  <pic:spPr bwMode="auto">
                    <a:xfrm>
                      <a:off x="0" y="0"/>
                      <a:ext cx="4105910" cy="201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Agencies</w:t>
      </w:r>
      <w:r w:rsidR="00FE3DF0" w:rsidRPr="00E543C6">
        <w:t xml:space="preserve"> provide opportunities for an a</w:t>
      </w:r>
      <w:r>
        <w:t xml:space="preserve">rray of individuals and groups. Almost all  have </w:t>
      </w:r>
      <w:r w:rsidR="00FE3DF0" w:rsidRPr="00E543C6">
        <w:t>opportunities for those age</w:t>
      </w:r>
      <w:r w:rsidR="00DE5EBA" w:rsidRPr="00E543C6">
        <w:t>s</w:t>
      </w:r>
      <w:r w:rsidR="00FE3DF0" w:rsidRPr="00E543C6">
        <w:t xml:space="preserve"> 20 years and older. </w:t>
      </w:r>
      <w:r w:rsidR="0096798A">
        <w:t>There</w:t>
      </w:r>
      <w:r>
        <w:t xml:space="preserve"> i</w:t>
      </w:r>
      <w:r w:rsidR="0096798A">
        <w:t xml:space="preserve">s a </w:t>
      </w:r>
      <w:r>
        <w:t xml:space="preserve">significant </w:t>
      </w:r>
      <w:r w:rsidR="0096798A">
        <w:t>drop in the number of agencies that can engage youth volunteers. Though</w:t>
      </w:r>
      <w:r w:rsidR="00297900">
        <w:t>,</w:t>
      </w:r>
      <w:r w:rsidR="0096798A">
        <w:t xml:space="preserve"> nearly 60% reported that they have opportunities for families. 71% have opportunities to engage corporate volunteers, but only 53-57% reported they have oppor</w:t>
      </w:r>
      <w:r>
        <w:t xml:space="preserve">tunities for faith-based, </w:t>
      </w:r>
      <w:r w:rsidR="0096798A">
        <w:t>service groups.</w:t>
      </w:r>
      <w:r w:rsidR="00092249">
        <w:t xml:space="preserve"> Less than 30% currently are able to engage court-appoint</w:t>
      </w:r>
      <w:r w:rsidR="00D54147">
        <w:t>ed community service</w:t>
      </w:r>
      <w:r>
        <w:t>.</w:t>
      </w:r>
      <w:r w:rsidRPr="00D53F1E">
        <w:rPr>
          <w:noProof/>
        </w:rPr>
        <w:t xml:space="preserve"> </w:t>
      </w:r>
      <w:r w:rsidR="00D54147">
        <w:t xml:space="preserve"> </w:t>
      </w:r>
    </w:p>
    <w:p w:rsidR="007451A8" w:rsidRDefault="00D53F1E" w:rsidP="0096798A">
      <w:r>
        <w:t xml:space="preserve">Organizations </w:t>
      </w:r>
      <w:r w:rsidR="00092249">
        <w:t xml:space="preserve">vary in the number of </w:t>
      </w:r>
      <w:r w:rsidR="005241E2">
        <w:t>individuals that</w:t>
      </w:r>
      <w:r w:rsidR="004A7669">
        <w:t xml:space="preserve"> volunteer</w:t>
      </w:r>
      <w:r w:rsidR="00F12659">
        <w:t xml:space="preserve"> for</w:t>
      </w:r>
      <w:r w:rsidR="004A7669">
        <w:t xml:space="preserve"> </w:t>
      </w:r>
      <w:r>
        <w:t>the</w:t>
      </w:r>
      <w:r w:rsidR="004A7669">
        <w:t xml:space="preserve">m </w:t>
      </w:r>
      <w:r w:rsidR="00092249">
        <w:t>annually. An impressive 30% responded that they engage</w:t>
      </w:r>
      <w:r w:rsidR="00297900">
        <w:t xml:space="preserve"> more than 400</w:t>
      </w:r>
      <w:r w:rsidR="00092249">
        <w:t xml:space="preserve"> volunteers (note: this does not indicate</w:t>
      </w:r>
      <w:r>
        <w:t xml:space="preserve"> the frequency). On the contrary</w:t>
      </w:r>
      <w:r w:rsidR="00297900">
        <w:t>, 21%</w:t>
      </w:r>
      <w:r>
        <w:t xml:space="preserve"> </w:t>
      </w:r>
      <w:r w:rsidR="00297900">
        <w:t xml:space="preserve">engage </w:t>
      </w:r>
      <w:r>
        <w:t>50 or fewer volunteers. There’</w:t>
      </w:r>
      <w:r w:rsidR="00297900">
        <w:t>s almost equal distribution for the remaining half of respondents.</w:t>
      </w:r>
      <w:r w:rsidR="005241E2">
        <w:t xml:space="preserve"> </w:t>
      </w:r>
    </w:p>
    <w:p w:rsidR="00297900" w:rsidRDefault="00D53F1E" w:rsidP="0096798A">
      <w:r>
        <w:rPr>
          <w:b/>
          <w:noProof/>
        </w:rPr>
        <w:lastRenderedPageBreak/>
        <w:drawing>
          <wp:anchor distT="0" distB="0" distL="114300" distR="114300" simplePos="0" relativeHeight="251684864" behindDoc="0" locked="0" layoutInCell="1" allowOverlap="1" wp14:anchorId="02FBEE68" wp14:editId="15F5BA64">
            <wp:simplePos x="0" y="0"/>
            <wp:positionH relativeFrom="column">
              <wp:posOffset>-27940</wp:posOffset>
            </wp:positionH>
            <wp:positionV relativeFrom="paragraph">
              <wp:posOffset>47625</wp:posOffset>
            </wp:positionV>
            <wp:extent cx="7089140" cy="16402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4037" t="23531" r="1371" b="10971"/>
                    <a:stretch/>
                  </pic:blipFill>
                  <pic:spPr bwMode="auto">
                    <a:xfrm>
                      <a:off x="0" y="0"/>
                      <a:ext cx="7089140" cy="164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42F">
        <w:t>The assessment surveyed some generic types of volunteer engagement (long-term skilled, project-based skilled, board &amp; committee, long-term traditional, and episodic) and the percentage of the organization’s volunteers that serve in that capacity. Almost 30% responded that they have 76% or more of their volunteers serving in long-term traditional roles; contrary to only 45% serving in long-term skilled roles. 28% reported that they do not use any volunteers in long-term skilled roles. Almost 60% of respondents reported that they use 1-25% for boards and committees.</w:t>
      </w:r>
      <w:r w:rsidR="007451A8">
        <w:t xml:space="preserve"> </w:t>
      </w:r>
    </w:p>
    <w:p w:rsidR="00DE5EBA" w:rsidRPr="00E543C6" w:rsidRDefault="00DE5EBA" w:rsidP="009277BC">
      <w:pPr>
        <w:pStyle w:val="Heading1"/>
      </w:pPr>
      <w:r w:rsidRPr="00E543C6">
        <w:t>Management Capacity</w:t>
      </w:r>
      <w:r w:rsidR="00835828" w:rsidRPr="00835828">
        <w:rPr>
          <w:noProof/>
        </w:rPr>
        <w:t xml:space="preserve"> </w:t>
      </w:r>
    </w:p>
    <w:p w:rsidR="001B7A72" w:rsidRPr="00E543C6" w:rsidRDefault="00113CE3" w:rsidP="00151BF6">
      <w:r>
        <w:rPr>
          <w:noProof/>
        </w:rPr>
        <w:drawing>
          <wp:anchor distT="0" distB="0" distL="114300" distR="114300" simplePos="0" relativeHeight="251686912" behindDoc="0" locked="0" layoutInCell="1" allowOverlap="1" wp14:anchorId="7DC16E2D" wp14:editId="00ACA5B8">
            <wp:simplePos x="0" y="0"/>
            <wp:positionH relativeFrom="column">
              <wp:posOffset>2590800</wp:posOffset>
            </wp:positionH>
            <wp:positionV relativeFrom="paragraph">
              <wp:posOffset>297815</wp:posOffset>
            </wp:positionV>
            <wp:extent cx="4171950" cy="18072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5476" r="12234"/>
                    <a:stretch/>
                  </pic:blipFill>
                  <pic:spPr bwMode="auto">
                    <a:xfrm>
                      <a:off x="0" y="0"/>
                      <a:ext cx="4171950" cy="1807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E17">
        <w:t>72% of</w:t>
      </w:r>
      <w:r w:rsidR="008216E5" w:rsidRPr="00E543C6">
        <w:t xml:space="preserve"> organizations </w:t>
      </w:r>
      <w:r w:rsidR="00E92E17">
        <w:t xml:space="preserve">surveyed </w:t>
      </w:r>
      <w:r w:rsidR="00DE5EBA" w:rsidRPr="00E543C6">
        <w:t xml:space="preserve">reported that they have the capacity to manage more </w:t>
      </w:r>
      <w:r w:rsidR="00A84959" w:rsidRPr="00E543C6">
        <w:t>volunteers</w:t>
      </w:r>
      <w:r w:rsidR="00A84959">
        <w:t>;</w:t>
      </w:r>
      <w:r w:rsidR="00E92E17">
        <w:t xml:space="preserve"> this is an increase of 10% since the 2011 survey</w:t>
      </w:r>
      <w:r w:rsidR="00DE5EBA" w:rsidRPr="00E543C6">
        <w:t xml:space="preserve">. </w:t>
      </w:r>
      <w:r w:rsidR="001B7A72" w:rsidRPr="00E543C6">
        <w:t xml:space="preserve">These organizations responded that they need anywhere between </w:t>
      </w:r>
      <w:r w:rsidR="00E92E17">
        <w:t>2 and 100+</w:t>
      </w:r>
      <w:r w:rsidR="001B7A72" w:rsidRPr="00E543C6">
        <w:t xml:space="preserve"> additional</w:t>
      </w:r>
      <w:r w:rsidR="00CF36DD">
        <w:t xml:space="preserve"> volunteers</w:t>
      </w:r>
      <w:r w:rsidR="001B7A72" w:rsidRPr="00E543C6">
        <w:t xml:space="preserve">. </w:t>
      </w:r>
    </w:p>
    <w:p w:rsidR="000D747E" w:rsidRDefault="00E92E17" w:rsidP="00151BF6">
      <w:r>
        <w:t>There was a decrease from 39% in 2011 to 29%</w:t>
      </w:r>
      <w:r w:rsidR="00CF36DD">
        <w:t xml:space="preserve"> who</w:t>
      </w:r>
      <w:r>
        <w:t xml:space="preserve"> </w:t>
      </w:r>
      <w:r w:rsidR="00DE5EBA" w:rsidRPr="00E543C6">
        <w:t>stated they h</w:t>
      </w:r>
      <w:r>
        <w:t xml:space="preserve">ave not turned away volunteers; may be due to agencies having more skilled volunteer opportunities. </w:t>
      </w:r>
      <w:r w:rsidR="000D747E">
        <w:t xml:space="preserve">Over half cited that skill set </w:t>
      </w:r>
      <w:proofErr w:type="spellStart"/>
      <w:r w:rsidR="000D747E">
        <w:t>mis</w:t>
      </w:r>
      <w:proofErr w:type="spellEnd"/>
      <w:r w:rsidR="000D747E">
        <w:t>-match was their main reason for not engaging volunteers.</w:t>
      </w:r>
    </w:p>
    <w:p w:rsidR="00151BF6" w:rsidRDefault="002A51E6" w:rsidP="009277BC">
      <w:pPr>
        <w:pStyle w:val="Heading2"/>
      </w:pPr>
      <w:r>
        <w:t>Planning &amp; Development</w:t>
      </w:r>
    </w:p>
    <w:p w:rsidR="00DE5EBA" w:rsidRDefault="00A84959" w:rsidP="00151BF6">
      <w:r>
        <w:t>Organizations vary in the way that</w:t>
      </w:r>
      <w:r w:rsidR="00512CBA" w:rsidRPr="00E543C6">
        <w:t xml:space="preserve"> volunteer manager</w:t>
      </w:r>
      <w:r>
        <w:t>/coordinator</w:t>
      </w:r>
      <w:r w:rsidR="00113CE3">
        <w:t>’s role</w:t>
      </w:r>
      <w:r w:rsidR="00512CBA" w:rsidRPr="00E543C6">
        <w:t xml:space="preserve"> is</w:t>
      </w:r>
      <w:r w:rsidR="00DE5EBA" w:rsidRPr="00E543C6">
        <w:t xml:space="preserve"> involved in strategic planning</w:t>
      </w:r>
      <w:r>
        <w:t xml:space="preserve"> and determining the volunteer needs of the organization. 36% of </w:t>
      </w:r>
      <w:r w:rsidR="00DE5EBA" w:rsidRPr="00E543C6">
        <w:t>respondents (</w:t>
      </w:r>
      <w:r>
        <w:t xml:space="preserve">a decrease from </w:t>
      </w:r>
      <w:r w:rsidR="00DE5EBA" w:rsidRPr="00E543C6">
        <w:t>47%</w:t>
      </w:r>
      <w:r>
        <w:t xml:space="preserve"> in 2011</w:t>
      </w:r>
      <w:r w:rsidR="00DE5EBA" w:rsidRPr="00E543C6">
        <w:t xml:space="preserve">) stated that a volunteer </w:t>
      </w:r>
      <w:r w:rsidR="00390F8B" w:rsidRPr="00E543C6">
        <w:t>manager</w:t>
      </w:r>
      <w:r w:rsidR="00390F8B">
        <w:t>/coordinator</w:t>
      </w:r>
      <w:r w:rsidR="00DE5EBA" w:rsidRPr="00E543C6">
        <w:t xml:space="preserve"> is included in all strategic planning efforts to help identify volunteer needs</w:t>
      </w:r>
      <w:r w:rsidR="00512CBA" w:rsidRPr="00E543C6">
        <w:t xml:space="preserve"> of the organization</w:t>
      </w:r>
      <w:r w:rsidR="00637BAE">
        <w:t>. 15</w:t>
      </w:r>
      <w:r w:rsidR="00DE5EBA" w:rsidRPr="00E543C6">
        <w:t xml:space="preserve">% stated that </w:t>
      </w:r>
      <w:r w:rsidR="00637BAE">
        <w:t>the role</w:t>
      </w:r>
      <w:r w:rsidR="00DE5EBA" w:rsidRPr="00E543C6">
        <w:t xml:space="preserve"> is inf</w:t>
      </w:r>
      <w:r w:rsidR="00637BAE">
        <w:t>ormed of the volunteer needs by staff &amp; managers. 17</w:t>
      </w:r>
      <w:r w:rsidR="00DE5EBA" w:rsidRPr="00E543C6">
        <w:t xml:space="preserve">% of respondents stated that the </w:t>
      </w:r>
      <w:r w:rsidR="00637BAE">
        <w:t xml:space="preserve">role is </w:t>
      </w:r>
      <w:r w:rsidR="00DE5EBA" w:rsidRPr="00E543C6">
        <w:t>part of a committee th</w:t>
      </w:r>
      <w:r w:rsidR="00637BAE">
        <w:t>at discusses volunteer needs; 13</w:t>
      </w:r>
      <w:r w:rsidR="00DE5EBA" w:rsidRPr="00E543C6">
        <w:t xml:space="preserve">% stated that the </w:t>
      </w:r>
      <w:r w:rsidR="00637BAE">
        <w:t>role</w:t>
      </w:r>
      <w:r w:rsidR="00DE5EBA" w:rsidRPr="00E543C6">
        <w:t xml:space="preserve"> is solely responsible for assessing the volunteer needs of the organization.</w:t>
      </w:r>
      <w:r w:rsidR="00637BAE">
        <w:t xml:space="preserve"> Over one quarter (28%) responded that their volunteer manager/coordinator regularly meets with Program/Initiative Managers to assess volunteer needs together. </w:t>
      </w:r>
    </w:p>
    <w:p w:rsidR="004F68CD" w:rsidRDefault="004F68CD" w:rsidP="004F68CD">
      <w:pPr>
        <w:pStyle w:val="Heading2"/>
      </w:pPr>
      <w:r>
        <w:t>Resource Allocation &amp; Funding</w:t>
      </w:r>
    </w:p>
    <w:p w:rsidR="004F68CD" w:rsidRPr="00E543C6" w:rsidRDefault="004F68CD" w:rsidP="004F68CD">
      <w:r>
        <w:t xml:space="preserve">Effective and efficient volunteer engagement can have great returns, yet as a community we don’t financially invest in volunteerism. </w:t>
      </w:r>
      <w:r w:rsidRPr="00E543C6">
        <w:t>More than half (5</w:t>
      </w:r>
      <w:r>
        <w:t>4</w:t>
      </w:r>
      <w:r w:rsidRPr="00E543C6">
        <w:t xml:space="preserve">%) of respondents stated they </w:t>
      </w:r>
      <w:r>
        <w:t>do not have a budget dedicated f</w:t>
      </w:r>
      <w:r w:rsidRPr="00E543C6">
        <w:t>o</w:t>
      </w:r>
      <w:r>
        <w:t>r</w:t>
      </w:r>
      <w:r w:rsidRPr="00E543C6">
        <w:t xml:space="preserve"> </w:t>
      </w:r>
      <w:r>
        <w:t xml:space="preserve">engaging </w:t>
      </w:r>
      <w:r w:rsidRPr="00E543C6">
        <w:t>volunteer</w:t>
      </w:r>
      <w:r>
        <w:t>s</w:t>
      </w:r>
      <w:r w:rsidRPr="00E543C6">
        <w:t xml:space="preserve">. Of </w:t>
      </w:r>
      <w:r>
        <w:t>those who were willing to share what they budgeted for volunteer engagement, it varied from less than 1% to 3% of the organization’s budget; some just commented that it was very minimal or small.</w:t>
      </w:r>
      <w:r w:rsidRPr="00E543C6">
        <w:t xml:space="preserve"> </w:t>
      </w:r>
      <w:r>
        <w:t>Only 44% have one or more paid full-time staff with the primary responsibility of coordination volunteers. Impressively though, 38% of total respondents said that they allocated money for training staff and/or volunteers.</w:t>
      </w:r>
    </w:p>
    <w:p w:rsidR="00151BF6" w:rsidRDefault="004F68CD" w:rsidP="009277BC">
      <w:pPr>
        <w:pStyle w:val="Heading2"/>
      </w:pPr>
      <w:r>
        <w:rPr>
          <w:noProof/>
        </w:rPr>
        <w:lastRenderedPageBreak/>
        <w:drawing>
          <wp:anchor distT="0" distB="0" distL="114300" distR="114300" simplePos="0" relativeHeight="251691008" behindDoc="0" locked="0" layoutInCell="1" allowOverlap="1" wp14:anchorId="0A7A621B" wp14:editId="141257A4">
            <wp:simplePos x="0" y="0"/>
            <wp:positionH relativeFrom="column">
              <wp:posOffset>-11430</wp:posOffset>
            </wp:positionH>
            <wp:positionV relativeFrom="paragraph">
              <wp:posOffset>-112395</wp:posOffset>
            </wp:positionV>
            <wp:extent cx="4432935" cy="268859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l="8843" t="4280" r="13775" b="30099"/>
                    <a:stretch/>
                  </pic:blipFill>
                  <pic:spPr bwMode="auto">
                    <a:xfrm>
                      <a:off x="0" y="0"/>
                      <a:ext cx="4432935" cy="2688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E6">
        <w:t xml:space="preserve">Effective </w:t>
      </w:r>
      <w:r w:rsidR="00DE5EBA" w:rsidRPr="00E543C6">
        <w:t>Training</w:t>
      </w:r>
      <w:r w:rsidR="00400EB4" w:rsidRPr="00400EB4">
        <w:rPr>
          <w:noProof/>
        </w:rPr>
        <w:t xml:space="preserve"> </w:t>
      </w:r>
    </w:p>
    <w:p w:rsidR="00330A1B" w:rsidRPr="00E543C6" w:rsidRDefault="00DE5EBA" w:rsidP="00151BF6">
      <w:r w:rsidRPr="00E543C6">
        <w:t xml:space="preserve">Many respondents indicated they are interested in receiving training. </w:t>
      </w:r>
      <w:r w:rsidR="00330A1B" w:rsidRPr="00E543C6">
        <w:t>The most popular training topics include:</w:t>
      </w:r>
      <w:r w:rsidR="00510A9E" w:rsidRPr="00E543C6">
        <w:t xml:space="preserve"> Volunteer Recruitment,</w:t>
      </w:r>
      <w:r w:rsidRPr="00E543C6">
        <w:t xml:space="preserve"> </w:t>
      </w:r>
      <w:r w:rsidR="002E184D">
        <w:t xml:space="preserve">Training Staff to Manage Volunteers, and </w:t>
      </w:r>
      <w:r w:rsidRPr="00E543C6">
        <w:t>Tracki</w:t>
      </w:r>
      <w:r w:rsidR="00510A9E" w:rsidRPr="00E543C6">
        <w:t>ng Volunteer Impact &amp; Data</w:t>
      </w:r>
      <w:r w:rsidR="002E184D">
        <w:t>. Collectively UWECI, Iowa Commission on Volunteer Service, Greater Cedar Ra</w:t>
      </w:r>
      <w:r w:rsidR="004F68CD" w:rsidRPr="004F68CD">
        <w:rPr>
          <w:noProof/>
        </w:rPr>
        <w:t xml:space="preserve"> </w:t>
      </w:r>
      <w:proofErr w:type="spellStart"/>
      <w:r w:rsidR="002E184D">
        <w:t>pids</w:t>
      </w:r>
      <w:proofErr w:type="spellEnd"/>
      <w:r w:rsidR="002E184D">
        <w:t xml:space="preserve"> Community Foundation and Leaders in Volunteerism will work together to address the needs of the organization in our community.</w:t>
      </w:r>
    </w:p>
    <w:p w:rsidR="00DE5EBA" w:rsidRPr="00E543C6" w:rsidRDefault="00336155" w:rsidP="009277BC">
      <w:pPr>
        <w:pStyle w:val="Heading1"/>
      </w:pPr>
      <w:r>
        <w:rPr>
          <w:noProof/>
        </w:rPr>
        <w:drawing>
          <wp:anchor distT="0" distB="0" distL="114300" distR="114300" simplePos="0" relativeHeight="251692032" behindDoc="0" locked="0" layoutInCell="1" allowOverlap="1" wp14:anchorId="34917299" wp14:editId="4AE61D91">
            <wp:simplePos x="0" y="0"/>
            <wp:positionH relativeFrom="column">
              <wp:posOffset>-1703070</wp:posOffset>
            </wp:positionH>
            <wp:positionV relativeFrom="paragraph">
              <wp:posOffset>154305</wp:posOffset>
            </wp:positionV>
            <wp:extent cx="4271645" cy="270383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748" t="3979" r="6640"/>
                    <a:stretch/>
                  </pic:blipFill>
                  <pic:spPr bwMode="auto">
                    <a:xfrm>
                      <a:off x="0" y="0"/>
                      <a:ext cx="4271645" cy="270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E6">
        <w:t>Onboarding &amp; Supervision</w:t>
      </w:r>
      <w:r w:rsidR="00DE5EBA" w:rsidRPr="00E543C6">
        <w:tab/>
      </w:r>
    </w:p>
    <w:p w:rsidR="00302364" w:rsidRDefault="00302364" w:rsidP="00302364">
      <w:r>
        <w:t>Since volunteers are vital to most of the nonprofits that participated in the survey we took a deeper look at how they match the volunteer</w:t>
      </w:r>
      <w:r w:rsidR="00CF4216">
        <w:t xml:space="preserve"> to the appropriate position(s), clarify the roles (between staff and volunteers), </w:t>
      </w:r>
      <w:r w:rsidR="00744E1D">
        <w:t xml:space="preserve">and </w:t>
      </w:r>
      <w:r w:rsidR="00CF4216">
        <w:t xml:space="preserve">orient and support volunteers during their service </w:t>
      </w:r>
      <w:r w:rsidR="007C4F22">
        <w:t>with</w:t>
      </w:r>
      <w:r w:rsidR="00CF4216">
        <w:t xml:space="preserve"> the organization. </w:t>
      </w:r>
    </w:p>
    <w:p w:rsidR="00151BF6" w:rsidRDefault="00DE5EBA" w:rsidP="009277BC">
      <w:pPr>
        <w:pStyle w:val="Heading2"/>
      </w:pPr>
      <w:r w:rsidRPr="00E543C6">
        <w:t>Recruitment</w:t>
      </w:r>
    </w:p>
    <w:p w:rsidR="00DE5EBA" w:rsidRDefault="00336155" w:rsidP="00151BF6">
      <w:r>
        <w:rPr>
          <w:noProof/>
        </w:rPr>
        <w:drawing>
          <wp:anchor distT="0" distB="0" distL="114300" distR="114300" simplePos="0" relativeHeight="251670528" behindDoc="0" locked="0" layoutInCell="1" allowOverlap="1" wp14:anchorId="2100BF6B" wp14:editId="34BC366D">
            <wp:simplePos x="0" y="0"/>
            <wp:positionH relativeFrom="column">
              <wp:posOffset>-71755</wp:posOffset>
            </wp:positionH>
            <wp:positionV relativeFrom="paragraph">
              <wp:posOffset>1003935</wp:posOffset>
            </wp:positionV>
            <wp:extent cx="4081780" cy="26441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5242" t="5951" r="8932"/>
                    <a:stretch/>
                  </pic:blipFill>
                  <pic:spPr bwMode="auto">
                    <a:xfrm>
                      <a:off x="0" y="0"/>
                      <a:ext cx="4081780" cy="264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EBA" w:rsidRPr="00E543C6">
        <w:t>Although most organizat</w:t>
      </w:r>
      <w:r w:rsidR="007C4F22">
        <w:t xml:space="preserve">ions stated that they need </w:t>
      </w:r>
      <w:r w:rsidR="00DE5EBA" w:rsidRPr="00E543C6">
        <w:t>more volunteers, UWECI’s survey indicates that organizations gain most of their volunteers through passive methods. The top recruitment methods were through word of mouth,</w:t>
      </w:r>
      <w:r w:rsidR="00113CE3">
        <w:t xml:space="preserve"> </w:t>
      </w:r>
      <w:r w:rsidR="001D57FA">
        <w:t>organization’s website</w:t>
      </w:r>
      <w:r w:rsidR="00C87591">
        <w:t xml:space="preserve">, </w:t>
      </w:r>
      <w:r w:rsidR="00DE5EBA" w:rsidRPr="00E543C6">
        <w:t>previous</w:t>
      </w:r>
      <w:r w:rsidR="00C87591">
        <w:t xml:space="preserve"> </w:t>
      </w:r>
      <w:r w:rsidR="00113CE3">
        <w:t>engagement</w:t>
      </w:r>
      <w:r w:rsidR="00C87591">
        <w:t xml:space="preserve"> as a donor or </w:t>
      </w:r>
      <w:r w:rsidR="00DE5EBA" w:rsidRPr="00E543C6">
        <w:t>event</w:t>
      </w:r>
      <w:r w:rsidR="00C87591">
        <w:t xml:space="preserve"> attendee</w:t>
      </w:r>
      <w:r w:rsidR="00DE5EBA" w:rsidRPr="00E543C6">
        <w:t xml:space="preserve">, </w:t>
      </w:r>
      <w:r w:rsidR="00C87591">
        <w:t>online, and outreach activities</w:t>
      </w:r>
      <w:r w:rsidR="00DE5EBA" w:rsidRPr="00E543C6">
        <w:t xml:space="preserve">. </w:t>
      </w:r>
    </w:p>
    <w:p w:rsidR="0018023A" w:rsidRDefault="0018023A" w:rsidP="00151BF6">
      <w:r>
        <w:t>Over half (51%) do not use a</w:t>
      </w:r>
      <w:r w:rsidR="00113CE3">
        <w:t>n</w:t>
      </w:r>
      <w:r>
        <w:t xml:space="preserve"> online matching site. Of those who do use </w:t>
      </w:r>
      <w:r w:rsidR="00113CE3">
        <w:t>one</w:t>
      </w:r>
      <w:r>
        <w:t>, 65% utilize United Wa</w:t>
      </w:r>
      <w:r w:rsidR="00113CE3">
        <w:t>y’s Volunteer Now site. The</w:t>
      </w:r>
      <w:r>
        <w:t xml:space="preserve"> other matching tool of significance was Volunteer Match.</w:t>
      </w:r>
    </w:p>
    <w:p w:rsidR="00336155" w:rsidRDefault="00336155" w:rsidP="00336155">
      <w:r>
        <w:t xml:space="preserve">The most commonly needed volunteer skill sets are Marketing &amp; Communications, Fundraising, Community Organizing &amp; Outreach, and Administrative/Clerical. </w:t>
      </w:r>
      <w:r w:rsidRPr="00E543C6">
        <w:t xml:space="preserve"> Survey respondents indicated that the volunteers most needed by their organizations </w:t>
      </w:r>
      <w:r>
        <w:t xml:space="preserve">are also the hardest to recruit and often to retain. </w:t>
      </w:r>
    </w:p>
    <w:p w:rsidR="00DA28B6" w:rsidRDefault="00113CE3" w:rsidP="00151BF6">
      <w:r>
        <w:t xml:space="preserve">Organizations are almost evenly split regarding </w:t>
      </w:r>
      <w:r w:rsidR="00DC3223" w:rsidRPr="0040184A">
        <w:t>skill-based recruiting efforts. 30% assess their skills gaps/needs before recruiting volunteers while 29%</w:t>
      </w:r>
      <w:r>
        <w:t xml:space="preserve"> reported that they </w:t>
      </w:r>
      <w:r w:rsidR="00DA28B6">
        <w:t xml:space="preserve">don’t. </w:t>
      </w:r>
      <w:r w:rsidR="00DC3223" w:rsidRPr="0040184A">
        <w:t>Proactively</w:t>
      </w:r>
      <w:r w:rsidR="00DA28B6">
        <w:t>,</w:t>
      </w:r>
      <w:r w:rsidR="00DC3223" w:rsidRPr="0040184A">
        <w:t xml:space="preserve"> 49% reported they actively seek volunteers who best fill the skill </w:t>
      </w:r>
      <w:r w:rsidR="00DC3223" w:rsidRPr="0040184A">
        <w:lastRenderedPageBreak/>
        <w:t>gaps/needs of their organization. One</w:t>
      </w:r>
      <w:r w:rsidR="0040184A">
        <w:t>-</w:t>
      </w:r>
      <w:r>
        <w:t xml:space="preserve">third </w:t>
      </w:r>
      <w:r w:rsidR="00DA28B6">
        <w:t xml:space="preserve">reported </w:t>
      </w:r>
      <w:r w:rsidR="00DC3223" w:rsidRPr="0040184A">
        <w:t>they fill positions</w:t>
      </w:r>
      <w:r w:rsidR="0040184A">
        <w:t xml:space="preserve"> with</w:t>
      </w:r>
      <w:r w:rsidR="00DC3223" w:rsidRPr="0040184A">
        <w:t xml:space="preserve"> available volunteers. Of those</w:t>
      </w:r>
      <w:r w:rsidR="00DA28B6">
        <w:t>,</w:t>
      </w:r>
      <w:r w:rsidR="0040184A">
        <w:t xml:space="preserve"> one-third does so with</w:t>
      </w:r>
      <w:r w:rsidR="00DC3223" w:rsidRPr="0040184A">
        <w:t xml:space="preserve"> limited or no review of the</w:t>
      </w:r>
      <w:r w:rsidR="0040184A">
        <w:t xml:space="preserve"> volunteer’s </w:t>
      </w:r>
      <w:r w:rsidR="00DC3223" w:rsidRPr="0040184A">
        <w:t xml:space="preserve">resume and references. When it comes to engaging skilled volunteers only </w:t>
      </w:r>
      <w:r w:rsidR="0040184A">
        <w:t>20% feel that they have strong Executive Support for bringing on skills-based volunteers; whereas 10% reported that they have little or none.</w:t>
      </w:r>
    </w:p>
    <w:p w:rsidR="00151BF6" w:rsidRDefault="00DA28B6" w:rsidP="009277BC">
      <w:pPr>
        <w:pStyle w:val="Heading2"/>
      </w:pPr>
      <w:r>
        <w:rPr>
          <w:noProof/>
        </w:rPr>
        <w:drawing>
          <wp:anchor distT="0" distB="0" distL="114300" distR="114300" simplePos="0" relativeHeight="251688960" behindDoc="1" locked="0" layoutInCell="1" allowOverlap="1" wp14:anchorId="6BBE79A5" wp14:editId="054D8CFB">
            <wp:simplePos x="0" y="0"/>
            <wp:positionH relativeFrom="column">
              <wp:posOffset>-72390</wp:posOffset>
            </wp:positionH>
            <wp:positionV relativeFrom="paragraph">
              <wp:posOffset>146685</wp:posOffset>
            </wp:positionV>
            <wp:extent cx="2189480" cy="2074545"/>
            <wp:effectExtent l="0" t="0" r="1270" b="1905"/>
            <wp:wrapTight wrapText="bothSides">
              <wp:wrapPolygon edited="0">
                <wp:start x="0" y="0"/>
                <wp:lineTo x="0" y="21421"/>
                <wp:lineTo x="21425" y="21421"/>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7373" t="9671" r="25044" b="8751"/>
                    <a:stretch/>
                  </pic:blipFill>
                  <pic:spPr bwMode="auto">
                    <a:xfrm>
                      <a:off x="0" y="0"/>
                      <a:ext cx="2189480" cy="207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EBA" w:rsidRPr="00E543C6">
        <w:t>Retention</w:t>
      </w:r>
      <w:r w:rsidR="00113CE3" w:rsidRPr="00113CE3">
        <w:rPr>
          <w:noProof/>
        </w:rPr>
        <w:t xml:space="preserve"> </w:t>
      </w:r>
    </w:p>
    <w:p w:rsidR="002A51E6" w:rsidRDefault="00DE5EBA" w:rsidP="002A51E6">
      <w:r w:rsidRPr="00E543C6">
        <w:t xml:space="preserve">Local organizations are doing well at retaining volunteers: </w:t>
      </w:r>
      <w:r w:rsidR="00297EB8">
        <w:t xml:space="preserve">Of the organizations that track retention </w:t>
      </w:r>
      <w:r w:rsidRPr="00E543C6">
        <w:t>6</w:t>
      </w:r>
      <w:r w:rsidR="00297EB8">
        <w:t>5</w:t>
      </w:r>
      <w:r w:rsidRPr="00E543C6">
        <w:t xml:space="preserve">% </w:t>
      </w:r>
      <w:r w:rsidR="00297EB8">
        <w:t>reported they</w:t>
      </w:r>
      <w:r w:rsidRPr="00E543C6">
        <w:t xml:space="preserve"> retain over half of their volunteers after one year of service</w:t>
      </w:r>
      <w:r w:rsidR="00297EB8">
        <w:t xml:space="preserve">. </w:t>
      </w:r>
      <w:r w:rsidRPr="00E543C6">
        <w:t xml:space="preserve"> </w:t>
      </w:r>
      <w:r w:rsidR="00AD4E49">
        <w:t>Only 13% reported that they retain 25% or fewer of their volunteers.</w:t>
      </w:r>
    </w:p>
    <w:p w:rsidR="00AD4E49" w:rsidRDefault="00AD4E49" w:rsidP="002A51E6">
      <w:r>
        <w:t xml:space="preserve">The assessment also took a deeper look at organizational practices that may have an impact on agency’s ability to retain volunteers. The large degree, somewhat or not currently being practiced. Only 59% said that they either consistently or in large degree utilize a volunteer screening process. An alarming 65% answered that they only somewhat or don’t currently give staff </w:t>
      </w:r>
      <w:r w:rsidR="00702D2D">
        <w:t>training &amp; recognition for working with volunteers.</w:t>
      </w:r>
    </w:p>
    <w:p w:rsidR="000F3127" w:rsidRPr="00E543C6" w:rsidRDefault="004F68CD" w:rsidP="009277BC">
      <w:pPr>
        <w:pStyle w:val="Heading1"/>
      </w:pPr>
      <w:r>
        <w:rPr>
          <w:noProof/>
        </w:rPr>
        <w:drawing>
          <wp:anchor distT="0" distB="0" distL="114300" distR="114300" simplePos="0" relativeHeight="251671552" behindDoc="1" locked="0" layoutInCell="1" allowOverlap="1" wp14:anchorId="5252A3A7" wp14:editId="475D1CC0">
            <wp:simplePos x="0" y="0"/>
            <wp:positionH relativeFrom="column">
              <wp:posOffset>2133600</wp:posOffset>
            </wp:positionH>
            <wp:positionV relativeFrom="paragraph">
              <wp:posOffset>15240</wp:posOffset>
            </wp:positionV>
            <wp:extent cx="4939665" cy="2068830"/>
            <wp:effectExtent l="0" t="0" r="0" b="7620"/>
            <wp:wrapTight wrapText="bothSides">
              <wp:wrapPolygon edited="0">
                <wp:start x="0" y="0"/>
                <wp:lineTo x="0" y="21481"/>
                <wp:lineTo x="21492" y="21481"/>
                <wp:lineTo x="214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7395" t="6952" b="13879"/>
                    <a:stretch/>
                  </pic:blipFill>
                  <pic:spPr bwMode="auto">
                    <a:xfrm>
                      <a:off x="0" y="0"/>
                      <a:ext cx="4939665" cy="206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E6">
        <w:t>Tracking &amp; Evaluation</w:t>
      </w:r>
    </w:p>
    <w:p w:rsidR="00702D2D" w:rsidRDefault="00702D2D" w:rsidP="00151BF6">
      <w:r>
        <w:t>The assessment</w:t>
      </w:r>
      <w:r w:rsidR="00FB2F07" w:rsidRPr="00E543C6">
        <w:t xml:space="preserve"> substantiate</w:t>
      </w:r>
      <w:r>
        <w:t>s that volunteer play a</w:t>
      </w:r>
      <w:r w:rsidR="00FB2F07" w:rsidRPr="00E543C6">
        <w:t xml:space="preserve"> significant role </w:t>
      </w:r>
      <w:r>
        <w:t>in delivering the social mission of non-profits in our community</w:t>
      </w:r>
      <w:r w:rsidR="00BE5093" w:rsidRPr="00E543C6">
        <w:t>.</w:t>
      </w:r>
      <w:r>
        <w:t xml:space="preserve"> </w:t>
      </w:r>
      <w:r w:rsidR="00A16AE5">
        <w:t>10% of respondents don’t collect and track volunteer metrics. When it comes to tracking volunteers and their impact</w:t>
      </w:r>
      <w:r w:rsidR="007540DF">
        <w:t xml:space="preserve"> </w:t>
      </w:r>
      <w:r w:rsidR="003D0AF3">
        <w:t>agencies use a variety of ways and often a combination of methods.</w:t>
      </w:r>
      <w:r w:rsidR="004F5E37">
        <w:t xml:space="preserve"> By far the most common things that are tracked are Number of Volunteers (85%), Number of Hours (80%) and Frequen</w:t>
      </w:r>
      <w:r w:rsidR="00CF36DD">
        <w:t>cy of Volunteering (59%). We also</w:t>
      </w:r>
      <w:r w:rsidR="004F5E37">
        <w:t xml:space="preserve"> notice a significant decline to about 40% of respondents reported </w:t>
      </w:r>
      <w:r w:rsidR="00CF36DD">
        <w:t xml:space="preserve">that </w:t>
      </w:r>
      <w:r w:rsidR="004F5E37">
        <w:t>they track the Hourly Value of the Volunteer Role, Outputs of the Work, and the Volunteer’s Company/Organization.</w:t>
      </w:r>
      <w:r w:rsidR="0053747D">
        <w:t xml:space="preserve"> </w:t>
      </w:r>
    </w:p>
    <w:p w:rsidR="009277BC" w:rsidRDefault="003D5853" w:rsidP="009277BC">
      <w:pPr>
        <w:pStyle w:val="Heading2"/>
      </w:pPr>
      <w:r w:rsidRPr="00E543C6">
        <w:t>Evalu</w:t>
      </w:r>
      <w:r w:rsidR="00366434" w:rsidRPr="00E543C6">
        <w:t xml:space="preserve">ating </w:t>
      </w:r>
      <w:r w:rsidRPr="00E543C6">
        <w:t>Volunteer Performance</w:t>
      </w:r>
      <w:r w:rsidR="00512CBA" w:rsidRPr="00E543C6">
        <w:t xml:space="preserve"> &amp; Satisfaction</w:t>
      </w:r>
    </w:p>
    <w:p w:rsidR="001347FB" w:rsidRDefault="007451A8" w:rsidP="00151BF6">
      <w:r>
        <w:rPr>
          <w:noProof/>
        </w:rPr>
        <w:drawing>
          <wp:anchor distT="0" distB="0" distL="114300" distR="114300" simplePos="0" relativeHeight="251673600" behindDoc="1" locked="0" layoutInCell="1" allowOverlap="1" wp14:anchorId="5385F04A" wp14:editId="54602F55">
            <wp:simplePos x="0" y="0"/>
            <wp:positionH relativeFrom="column">
              <wp:posOffset>-96520</wp:posOffset>
            </wp:positionH>
            <wp:positionV relativeFrom="paragraph">
              <wp:posOffset>556895</wp:posOffset>
            </wp:positionV>
            <wp:extent cx="4378960" cy="1617980"/>
            <wp:effectExtent l="0" t="0" r="2540" b="1270"/>
            <wp:wrapTight wrapText="bothSides">
              <wp:wrapPolygon edited="0">
                <wp:start x="0" y="0"/>
                <wp:lineTo x="0" y="21363"/>
                <wp:lineTo x="21519" y="21363"/>
                <wp:lineTo x="215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l="22940" t="21616" b="13987"/>
                    <a:stretch/>
                  </pic:blipFill>
                  <pic:spPr bwMode="auto">
                    <a:xfrm>
                      <a:off x="0" y="0"/>
                      <a:ext cx="4378960" cy="161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47D">
        <w:t xml:space="preserve">The assessment had questions that covered </w:t>
      </w:r>
      <w:r w:rsidR="00B37384">
        <w:t xml:space="preserve">self performance and satisfaction evaluations. Noticeably the numbers were very similar for the methods </w:t>
      </w:r>
      <w:r w:rsidR="00AE6F4C">
        <w:t>for both types of human capital, whether it was paid employees or volunteers</w:t>
      </w:r>
      <w:r w:rsidR="00B37384">
        <w:t>.</w:t>
      </w:r>
      <w:r w:rsidR="00AE6F4C">
        <w:t xml:space="preserve"> This is a significant increase from</w:t>
      </w:r>
      <w:r w:rsidR="00744E1D">
        <w:t xml:space="preserve"> 2011’s assessment where 53% had</w:t>
      </w:r>
      <w:r w:rsidR="00AE6F4C">
        <w:t xml:space="preserve"> one-on-one</w:t>
      </w:r>
      <w:r w:rsidR="00744E1D">
        <w:t xml:space="preserve"> evaluations</w:t>
      </w:r>
      <w:r w:rsidR="00AE6F4C">
        <w:t xml:space="preserve"> and 37% utilized surveys to evaluate the volunteer’s perception of their performance and satisfaction.</w:t>
      </w:r>
    </w:p>
    <w:p w:rsidR="007451A8" w:rsidRDefault="00DA28B6" w:rsidP="00DA28B6">
      <w:r>
        <w:t>During</w:t>
      </w:r>
      <w:r w:rsidR="00C12D88">
        <w:t xml:space="preserve"> the next assessment we </w:t>
      </w:r>
      <w:r w:rsidR="00915D0A">
        <w:t>may ask questions about the</w:t>
      </w:r>
      <w:r w:rsidR="00C12D88">
        <w:t xml:space="preserve"> abi</w:t>
      </w:r>
      <w:r w:rsidR="00915D0A">
        <w:t>lities</w:t>
      </w:r>
      <w:r w:rsidR="00C12D88">
        <w:t xml:space="preserve"> and results in measuring their return on investment as a means to evaluat</w:t>
      </w:r>
      <w:r>
        <w:t>e volunteer program effectiveness</w:t>
      </w:r>
      <w:r w:rsidR="00C12D88">
        <w:t>.</w:t>
      </w:r>
      <w:r w:rsidR="00915D0A">
        <w:t xml:space="preserve"> </w:t>
      </w:r>
    </w:p>
    <w:p w:rsidR="000F3127" w:rsidRPr="00E543C6" w:rsidRDefault="0081669E" w:rsidP="009277BC">
      <w:pPr>
        <w:pStyle w:val="Heading1"/>
      </w:pPr>
      <w:r>
        <w:lastRenderedPageBreak/>
        <w:t xml:space="preserve">Current </w:t>
      </w:r>
      <w:r w:rsidR="00BA7C79">
        <w:t xml:space="preserve">Challenges and </w:t>
      </w:r>
      <w:r w:rsidR="000F3127" w:rsidRPr="00E543C6">
        <w:t>Barriers</w:t>
      </w:r>
    </w:p>
    <w:p w:rsidR="003F3B0C" w:rsidRDefault="00631315" w:rsidP="00151BF6">
      <w:r>
        <w:rPr>
          <w:noProof/>
        </w:rPr>
        <w:drawing>
          <wp:anchor distT="0" distB="0" distL="114300" distR="114300" simplePos="0" relativeHeight="251674624" behindDoc="0" locked="0" layoutInCell="1" allowOverlap="1" wp14:anchorId="1834235D" wp14:editId="233D69A0">
            <wp:simplePos x="0" y="0"/>
            <wp:positionH relativeFrom="column">
              <wp:posOffset>1734820</wp:posOffset>
            </wp:positionH>
            <wp:positionV relativeFrom="paragraph">
              <wp:posOffset>778510</wp:posOffset>
            </wp:positionV>
            <wp:extent cx="5201285" cy="1635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160" t="7018" r="7739" b="9941"/>
                    <a:stretch/>
                  </pic:blipFill>
                  <pic:spPr bwMode="auto">
                    <a:xfrm>
                      <a:off x="0" y="0"/>
                      <a:ext cx="5201285" cy="163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3C5D">
        <w:t xml:space="preserve">It was not surprising that respondents identified challenges within their organization and </w:t>
      </w:r>
      <w:r w:rsidR="00DA28B6">
        <w:t xml:space="preserve">that </w:t>
      </w:r>
      <w:r w:rsidR="00793C5D">
        <w:t xml:space="preserve">the current state </w:t>
      </w:r>
      <w:r w:rsidR="00DA28B6">
        <w:t>is</w:t>
      </w:r>
      <w:r w:rsidR="00793C5D">
        <w:t xml:space="preserve"> keeping them from engaging volunteers or operating at their highest potential by utilizing </w:t>
      </w:r>
      <w:r w:rsidR="003F3B0C">
        <w:t xml:space="preserve">volunteers. This is validated by research conducted by TCC Group, a national program and evaluation firm, that found less than 15% of organizations are effectively engaging &amp; leveraging volunteers to meet the core mission of the organization. </w:t>
      </w:r>
    </w:p>
    <w:p w:rsidR="003F3B0C" w:rsidRDefault="003F3B0C" w:rsidP="00151BF6">
      <w:r>
        <w:t>One question asked “what the top five challenges the organization faces in it’s efforts to engage volunteers?”</w:t>
      </w:r>
      <w:r w:rsidR="00BA7C79">
        <w:t xml:space="preserve"> The most common response was Lack of a Volunteer Recruitment and Marketing Strategy (63%). Volunteer Availability and Interest Do Not Match Opportunities (57%) closely followed; that makes sense when you consider the most commonly selected challenge. Staff time was also acknowledged as one of the top five challenges for both managing volunteers and developing volunteer positions. Strategy came up a second time but focused more on the planning and strategy engaging volunteers in the work of the organization.</w:t>
      </w:r>
    </w:p>
    <w:p w:rsidR="00BA7C79" w:rsidRDefault="00BA7C79" w:rsidP="00151BF6">
      <w:r>
        <w:t xml:space="preserve">Another area that stood out as a barrier to agencies engaging volunteers was 65% responded that they only somewhat or did not currently provide staff with training </w:t>
      </w:r>
      <w:r w:rsidR="006B0913">
        <w:t>and recognition for working with volunteers. When over half (66%) reported that there is not a staff member that has the primary responsibility for coordinating volunteers in addition to most  volunteers’ day to day activities are managed by a variety of staff this seems to be a significant barrier to effectively and efficiently engaging volunteers.</w:t>
      </w:r>
    </w:p>
    <w:p w:rsidR="006B0913" w:rsidRPr="00E543C6" w:rsidRDefault="006B0913" w:rsidP="006B0913">
      <w:pPr>
        <w:pStyle w:val="Heading1"/>
      </w:pPr>
      <w:r>
        <w:t>Opportunities</w:t>
      </w:r>
    </w:p>
    <w:p w:rsidR="004A7669" w:rsidRDefault="00BF15BD" w:rsidP="00BF15BD">
      <w:r>
        <w:t>Based on the responses to the 2015 Volunteer Engagement Needs Assessment there are a variety of areas that non-profits can work on to improve their ability, efficiency, and effectiveness in the way that they engage volunteers. Some notable areas of opportunity include:</w:t>
      </w:r>
    </w:p>
    <w:p w:rsidR="004A7669" w:rsidRPr="00CE5A78" w:rsidRDefault="00BF15BD" w:rsidP="00CE5A78">
      <w:pPr>
        <w:rPr>
          <w:rFonts w:cs="Arial"/>
        </w:rPr>
      </w:pPr>
      <w:r w:rsidRPr="00CE5A78">
        <w:rPr>
          <w:rFonts w:cs="Arial"/>
        </w:rPr>
        <w:t>Documenting the investment and return on volunteer investment for the organization.</w:t>
      </w:r>
      <w:r w:rsidR="00CE5A78">
        <w:rPr>
          <w:rFonts w:cs="Arial"/>
        </w:rPr>
        <w:t xml:space="preserve"> Will help organizations secure additional funding and allow the organization to justify allocating more resources. Due to our work with Service Enterprise we know that research shows $1 invested into effective and efficient volu</w:t>
      </w:r>
      <w:r w:rsidR="009324E0">
        <w:rPr>
          <w:rFonts w:cs="Arial"/>
        </w:rPr>
        <w:t>nteer engagement can yield a $</w:t>
      </w:r>
      <w:r w:rsidR="00CE5A78">
        <w:rPr>
          <w:rFonts w:cs="Arial"/>
        </w:rPr>
        <w:t xml:space="preserve">3-6 return. </w:t>
      </w:r>
      <w:r w:rsidR="004A7669" w:rsidRPr="00BF15BD">
        <w:rPr>
          <w:rFonts w:cs="Arial"/>
        </w:rPr>
        <w:t>55% of agencies don’t have a budget for engaging volunteers even though 75% of organizations say volunteers are a lar</w:t>
      </w:r>
      <w:r w:rsidR="00CE5A78">
        <w:rPr>
          <w:rFonts w:cs="Arial"/>
        </w:rPr>
        <w:t xml:space="preserve">ge part or their main workforce. When </w:t>
      </w:r>
      <w:r w:rsidR="004A7669" w:rsidRPr="00CE5A78">
        <w:rPr>
          <w:rFonts w:cs="Arial"/>
        </w:rPr>
        <w:t>20%</w:t>
      </w:r>
      <w:r w:rsidR="00CE5A78">
        <w:rPr>
          <w:rFonts w:cs="Arial"/>
        </w:rPr>
        <w:t xml:space="preserve"> of respondents said they</w:t>
      </w:r>
      <w:r w:rsidR="004A7669" w:rsidRPr="00CE5A78">
        <w:rPr>
          <w:rFonts w:cs="Arial"/>
        </w:rPr>
        <w:t xml:space="preserve"> would benefit from engaging more volunteer</w:t>
      </w:r>
      <w:r w:rsidR="00CE5A78">
        <w:rPr>
          <w:rFonts w:cs="Arial"/>
        </w:rPr>
        <w:t>s, but don’t have the capacity, imagine what they could do for the community if they had enough resource to engage those volunteers.</w:t>
      </w:r>
    </w:p>
    <w:p w:rsidR="00CE5A78" w:rsidRDefault="00CE5A78" w:rsidP="00CE5A78">
      <w:pPr>
        <w:rPr>
          <w:rFonts w:cs="Arial"/>
        </w:rPr>
      </w:pPr>
      <w:r w:rsidRPr="00CE5A78">
        <w:rPr>
          <w:rFonts w:cs="Arial"/>
        </w:rPr>
        <w:t>At the end of the assessment there was the opportunity to write in the top three things that could vastly improve the volunteer program. Here are some of the more common answers.</w:t>
      </w:r>
    </w:p>
    <w:p w:rsidR="00A529F2" w:rsidRDefault="00A529F2" w:rsidP="00A529F2">
      <w:pPr>
        <w:pStyle w:val="ListParagraph"/>
        <w:numPr>
          <w:ilvl w:val="0"/>
          <w:numId w:val="7"/>
        </w:numPr>
        <w:rPr>
          <w:rFonts w:cs="Arial"/>
        </w:rPr>
        <w:sectPr w:rsidR="00A529F2" w:rsidSect="00F10990">
          <w:pgSz w:w="12240" w:h="15840"/>
          <w:pgMar w:top="720" w:right="720" w:bottom="720" w:left="720" w:header="720" w:footer="720" w:gutter="0"/>
          <w:cols w:space="720"/>
          <w:docGrid w:linePitch="360"/>
        </w:sectPr>
      </w:pPr>
    </w:p>
    <w:p w:rsidR="00A529F2" w:rsidRPr="00A529F2" w:rsidRDefault="00A529F2" w:rsidP="00A529F2">
      <w:pPr>
        <w:pStyle w:val="ListParagraph"/>
        <w:numPr>
          <w:ilvl w:val="0"/>
          <w:numId w:val="7"/>
        </w:numPr>
        <w:rPr>
          <w:rFonts w:ascii="Arial" w:hAnsi="Arial" w:cs="Arial"/>
        </w:rPr>
      </w:pPr>
      <w:r w:rsidRPr="00A529F2">
        <w:rPr>
          <w:rFonts w:ascii="Arial" w:hAnsi="Arial" w:cs="Arial"/>
        </w:rPr>
        <w:lastRenderedPageBreak/>
        <w:t>Database</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Funding, Budget, Resources</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Volunteer Coordinator</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Marketing, Outreach &amp; Recruitment</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Training (for volunteers and staff)</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New volunteer role identification</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Leadership support</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Supervision &amp; recognition plans</w:t>
      </w:r>
    </w:p>
    <w:p w:rsidR="00A529F2" w:rsidRPr="00A529F2" w:rsidRDefault="00A529F2" w:rsidP="00A529F2">
      <w:pPr>
        <w:pStyle w:val="ListParagraph"/>
        <w:numPr>
          <w:ilvl w:val="0"/>
          <w:numId w:val="7"/>
        </w:numPr>
        <w:rPr>
          <w:rFonts w:ascii="Arial" w:hAnsi="Arial" w:cs="Arial"/>
        </w:rPr>
      </w:pPr>
      <w:r w:rsidRPr="00A529F2">
        <w:rPr>
          <w:rFonts w:ascii="Arial" w:hAnsi="Arial" w:cs="Arial"/>
        </w:rPr>
        <w:lastRenderedPageBreak/>
        <w:t>Consistency across the organization</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Better volunteer position descriptions</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Volunteer availability matching needs</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More employee engagement with volunteers</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Better tracking of hours &amp; impact</w:t>
      </w:r>
    </w:p>
    <w:p w:rsidR="00A529F2" w:rsidRPr="00A529F2" w:rsidRDefault="00A529F2" w:rsidP="00A529F2">
      <w:pPr>
        <w:pStyle w:val="ListParagraph"/>
        <w:numPr>
          <w:ilvl w:val="0"/>
          <w:numId w:val="7"/>
        </w:numPr>
        <w:rPr>
          <w:rFonts w:ascii="Arial" w:hAnsi="Arial" w:cs="Arial"/>
        </w:rPr>
      </w:pPr>
      <w:r w:rsidRPr="00A529F2">
        <w:rPr>
          <w:rFonts w:ascii="Arial" w:hAnsi="Arial" w:cs="Arial"/>
        </w:rPr>
        <w:t>Retention strategy</w:t>
      </w:r>
    </w:p>
    <w:p w:rsidR="00A529F2" w:rsidRPr="00C37187" w:rsidRDefault="00A529F2" w:rsidP="00A529F2">
      <w:pPr>
        <w:pStyle w:val="ListParagraph"/>
        <w:numPr>
          <w:ilvl w:val="0"/>
          <w:numId w:val="7"/>
        </w:numPr>
        <w:rPr>
          <w:rFonts w:ascii="Arial" w:hAnsi="Arial" w:cs="Arial"/>
        </w:rPr>
      </w:pPr>
      <w:r w:rsidRPr="00C37187">
        <w:rPr>
          <w:rFonts w:ascii="Arial" w:hAnsi="Arial" w:cs="Arial"/>
        </w:rPr>
        <w:t>More personalized volunteer communication</w:t>
      </w:r>
    </w:p>
    <w:p w:rsidR="00A529F2" w:rsidRPr="00A529F2" w:rsidRDefault="00A529F2" w:rsidP="00151BF6">
      <w:pPr>
        <w:rPr>
          <w:rFonts w:cs="Arial"/>
        </w:rPr>
        <w:sectPr w:rsidR="00A529F2" w:rsidRPr="00A529F2" w:rsidSect="00C37187">
          <w:type w:val="continuous"/>
          <w:pgSz w:w="12240" w:h="15840"/>
          <w:pgMar w:top="360" w:right="360" w:bottom="360" w:left="360" w:header="720" w:footer="720" w:gutter="0"/>
          <w:cols w:num="2" w:space="720"/>
          <w:docGrid w:linePitch="360"/>
        </w:sectPr>
      </w:pPr>
    </w:p>
    <w:p w:rsidR="004A7669" w:rsidRDefault="003E696B" w:rsidP="004A7669">
      <w:pPr>
        <w:pStyle w:val="Heading1"/>
      </w:pPr>
      <w:r>
        <w:lastRenderedPageBreak/>
        <w:t>L</w:t>
      </w:r>
      <w:r w:rsidR="004A7669">
        <w:t>ocal Agencies Invested t</w:t>
      </w:r>
      <w:r w:rsidR="007D210E">
        <w:t>he Time to Improve Volunteerism</w:t>
      </w:r>
    </w:p>
    <w:p w:rsidR="004A7669" w:rsidRDefault="004A7669">
      <w:r>
        <w:t xml:space="preserve">We would like to thank all 96 agencies that participated in the </w:t>
      </w:r>
      <w:r w:rsidR="00BF15BD">
        <w:t xml:space="preserve">2015 </w:t>
      </w:r>
      <w:r w:rsidR="00FD0FE3">
        <w:t>Volunteer</w:t>
      </w:r>
      <w:r w:rsidR="00BF15BD">
        <w:t xml:space="preserve"> Engagement Needs Assessment.</w:t>
      </w:r>
      <w:r w:rsidR="00FD0FE3">
        <w:t xml:space="preserve"> We appreciate the fact that these agencies took about fifteen or twenty minutes to provide information to help us gauge the current state of volunteerism and learn about where we can help support, empower and connect agencies to help them take  volunteerism to the next level.</w:t>
      </w:r>
    </w:p>
    <w:p w:rsidR="0081669E" w:rsidRDefault="001D1509">
      <w:r>
        <w:t>We would like to recognize the agencies that participated in the Assessment (note: not all agencies completed their contact information and some wished to remain completely anonymous).</w:t>
      </w:r>
    </w:p>
    <w:p w:rsidR="001D1509" w:rsidRDefault="001D1509" w:rsidP="001D1509">
      <w:pPr>
        <w:spacing w:after="0"/>
        <w:sectPr w:rsidR="001D1509" w:rsidSect="007D210E">
          <w:pgSz w:w="12240" w:h="15840"/>
          <w:pgMar w:top="720" w:right="720" w:bottom="720" w:left="720" w:header="720" w:footer="720" w:gutter="0"/>
          <w:cols w:space="720"/>
          <w:docGrid w:linePitch="360"/>
        </w:sectPr>
      </w:pPr>
    </w:p>
    <w:p w:rsidR="001D1509" w:rsidRDefault="001D1509" w:rsidP="001D1509">
      <w:pPr>
        <w:spacing w:after="0"/>
      </w:pPr>
      <w:r>
        <w:lastRenderedPageBreak/>
        <w:t>ADA</w:t>
      </w:r>
    </w:p>
    <w:p w:rsidR="001D1509" w:rsidRDefault="001D1509" w:rsidP="001D1509">
      <w:pPr>
        <w:spacing w:after="0"/>
      </w:pPr>
      <w:r>
        <w:t>Aging Services, Inc.</w:t>
      </w:r>
    </w:p>
    <w:p w:rsidR="001D1509" w:rsidRDefault="001D1509" w:rsidP="001D1509">
      <w:pPr>
        <w:spacing w:after="0"/>
      </w:pPr>
      <w:r>
        <w:t>American Cancer Society</w:t>
      </w:r>
    </w:p>
    <w:p w:rsidR="001D1509" w:rsidRDefault="001D1509" w:rsidP="001D1509">
      <w:pPr>
        <w:spacing w:after="0"/>
      </w:pPr>
      <w:r>
        <w:t>Benton County Volunteer Program</w:t>
      </w:r>
    </w:p>
    <w:p w:rsidR="001D1509" w:rsidRDefault="001D1509" w:rsidP="001D1509">
      <w:pPr>
        <w:spacing w:after="0"/>
      </w:pPr>
      <w:r>
        <w:t>Big Brothers Big Sisters</w:t>
      </w:r>
    </w:p>
    <w:p w:rsidR="001D1509" w:rsidRDefault="001D1509" w:rsidP="001D1509">
      <w:pPr>
        <w:spacing w:after="0"/>
      </w:pPr>
      <w:r>
        <w:t>Bridgehaven Pregnancy Support Center</w:t>
      </w:r>
    </w:p>
    <w:p w:rsidR="001D1509" w:rsidRDefault="001D1509" w:rsidP="001D1509">
      <w:pPr>
        <w:spacing w:after="0"/>
      </w:pPr>
      <w:r>
        <w:t>Camp Courageous</w:t>
      </w:r>
    </w:p>
    <w:p w:rsidR="001D1509" w:rsidRDefault="001D1509" w:rsidP="001D1509">
      <w:pPr>
        <w:spacing w:after="0"/>
      </w:pPr>
      <w:r>
        <w:t>Catherine McAuley Center</w:t>
      </w:r>
    </w:p>
    <w:p w:rsidR="001D1509" w:rsidRDefault="001D1509" w:rsidP="001D1509">
      <w:pPr>
        <w:spacing w:after="0"/>
      </w:pPr>
      <w:r>
        <w:t>Catholic Worker House</w:t>
      </w:r>
    </w:p>
    <w:p w:rsidR="001D1509" w:rsidRDefault="001D1509" w:rsidP="001D1509">
      <w:pPr>
        <w:spacing w:after="0"/>
      </w:pPr>
      <w:r>
        <w:t>Cedar Rapids Museum of Art</w:t>
      </w:r>
    </w:p>
    <w:p w:rsidR="001D1509" w:rsidRDefault="001D1509" w:rsidP="001D1509">
      <w:pPr>
        <w:spacing w:after="0"/>
      </w:pPr>
      <w:r>
        <w:t>Cedar Rapids Public Library</w:t>
      </w:r>
    </w:p>
    <w:p w:rsidR="001D1509" w:rsidRDefault="001D1509" w:rsidP="001D1509">
      <w:pPr>
        <w:spacing w:after="0"/>
      </w:pPr>
      <w:r>
        <w:t>Cedar Valley Humane Society</w:t>
      </w:r>
    </w:p>
    <w:p w:rsidR="001D1509" w:rsidRDefault="001D1509" w:rsidP="001D1509">
      <w:pPr>
        <w:spacing w:after="0"/>
      </w:pPr>
      <w:r>
        <w:t>City of Cedar Rapids Solid Waste Division</w:t>
      </w:r>
    </w:p>
    <w:p w:rsidR="001D1509" w:rsidRDefault="001D1509" w:rsidP="001D1509">
      <w:pPr>
        <w:spacing w:after="0"/>
      </w:pPr>
      <w:r>
        <w:t>Community Health Free Clinic</w:t>
      </w:r>
    </w:p>
    <w:p w:rsidR="001D1509" w:rsidRDefault="001D1509" w:rsidP="001D1509">
      <w:pPr>
        <w:spacing w:after="0"/>
      </w:pPr>
      <w:r>
        <w:t>Families Helping Families of Iowa</w:t>
      </w:r>
    </w:p>
    <w:p w:rsidR="001D1509" w:rsidRDefault="001D1509" w:rsidP="001D1509">
      <w:pPr>
        <w:spacing w:after="0"/>
      </w:pPr>
      <w:r>
        <w:t>Foundation 2</w:t>
      </w:r>
    </w:p>
    <w:p w:rsidR="001D1509" w:rsidRDefault="001D1509" w:rsidP="001D1509">
      <w:pPr>
        <w:spacing w:after="0"/>
      </w:pPr>
      <w:r>
        <w:t>Gems of Hope</w:t>
      </w:r>
    </w:p>
    <w:p w:rsidR="001D1509" w:rsidRDefault="001D1509" w:rsidP="001D1509">
      <w:pPr>
        <w:spacing w:after="0"/>
      </w:pPr>
      <w:r>
        <w:t>Girl Scouts of Eastern Iowa and Western Illinois</w:t>
      </w:r>
    </w:p>
    <w:p w:rsidR="001D1509" w:rsidRDefault="001D1509" w:rsidP="001D1509">
      <w:pPr>
        <w:spacing w:after="0"/>
      </w:pPr>
      <w:r>
        <w:t>Girls on the Run of Eastern Iowa</w:t>
      </w:r>
    </w:p>
    <w:p w:rsidR="001D1509" w:rsidRDefault="001D1509" w:rsidP="001D1509">
      <w:pPr>
        <w:spacing w:after="0"/>
      </w:pPr>
      <w:r>
        <w:t>Goodwill of the Heartland</w:t>
      </w:r>
    </w:p>
    <w:p w:rsidR="001D1509" w:rsidRDefault="001D1509" w:rsidP="001D1509">
      <w:pPr>
        <w:spacing w:after="0"/>
      </w:pPr>
      <w:r>
        <w:t>HACAP</w:t>
      </w:r>
    </w:p>
    <w:p w:rsidR="001D1509" w:rsidRDefault="001D1509" w:rsidP="001D1509">
      <w:pPr>
        <w:spacing w:after="0"/>
      </w:pPr>
      <w:r>
        <w:t>HD Youth Center</w:t>
      </w:r>
    </w:p>
    <w:p w:rsidR="001D1509" w:rsidRDefault="001D1509" w:rsidP="001D1509">
      <w:pPr>
        <w:spacing w:after="0"/>
      </w:pPr>
      <w:r>
        <w:t>His Hands Free Medical Clinic</w:t>
      </w:r>
    </w:p>
    <w:p w:rsidR="001D1509" w:rsidRDefault="001D1509" w:rsidP="001D1509">
      <w:pPr>
        <w:spacing w:after="0"/>
      </w:pPr>
      <w:r>
        <w:t>Horizons</w:t>
      </w:r>
    </w:p>
    <w:p w:rsidR="001D1509" w:rsidRDefault="001D1509" w:rsidP="001D1509">
      <w:pPr>
        <w:spacing w:after="0"/>
      </w:pPr>
      <w:r>
        <w:t>Indian Creek Nature Center</w:t>
      </w:r>
    </w:p>
    <w:p w:rsidR="001D1509" w:rsidRDefault="001D1509" w:rsidP="001D1509">
      <w:pPr>
        <w:spacing w:after="0"/>
      </w:pPr>
      <w:r>
        <w:t>Iowa Legal Aid</w:t>
      </w:r>
    </w:p>
    <w:p w:rsidR="001D1509" w:rsidRDefault="001D1509" w:rsidP="001D1509">
      <w:pPr>
        <w:spacing w:after="0"/>
      </w:pPr>
      <w:r>
        <w:lastRenderedPageBreak/>
        <w:t>Jane Boyd Community House</w:t>
      </w:r>
    </w:p>
    <w:p w:rsidR="001D1509" w:rsidRDefault="001D1509" w:rsidP="001D1509">
      <w:pPr>
        <w:spacing w:after="0"/>
      </w:pPr>
      <w:r>
        <w:t>Junior Achievement of Eastern Iowa</w:t>
      </w:r>
    </w:p>
    <w:p w:rsidR="001D1509" w:rsidRDefault="001D1509" w:rsidP="001D1509">
      <w:pPr>
        <w:spacing w:after="0"/>
      </w:pPr>
      <w:r>
        <w:t>Kids First Law Center</w:t>
      </w:r>
    </w:p>
    <w:p w:rsidR="001D1509" w:rsidRDefault="001D1509" w:rsidP="001D1509">
      <w:pPr>
        <w:spacing w:after="0"/>
      </w:pPr>
      <w:r>
        <w:t>Linn County Conservation</w:t>
      </w:r>
    </w:p>
    <w:p w:rsidR="001D1509" w:rsidRDefault="001D1509" w:rsidP="001D1509">
      <w:pPr>
        <w:spacing w:after="0"/>
      </w:pPr>
      <w:r>
        <w:t>Marion Cares, Inc.</w:t>
      </w:r>
    </w:p>
    <w:p w:rsidR="001D1509" w:rsidRDefault="001D1509" w:rsidP="001D1509">
      <w:pPr>
        <w:spacing w:after="0"/>
      </w:pPr>
      <w:r>
        <w:t>Matthew 25</w:t>
      </w:r>
    </w:p>
    <w:p w:rsidR="001D1509" w:rsidRDefault="001D1509" w:rsidP="001D1509">
      <w:pPr>
        <w:spacing w:after="0"/>
      </w:pPr>
      <w:r>
        <w:t>MDA</w:t>
      </w:r>
    </w:p>
    <w:p w:rsidR="001D1509" w:rsidRDefault="001D1509" w:rsidP="001D1509">
      <w:pPr>
        <w:spacing w:after="0"/>
      </w:pPr>
      <w:r>
        <w:t>Mercy Medical Center</w:t>
      </w:r>
    </w:p>
    <w:p w:rsidR="001D1509" w:rsidRDefault="001D1509" w:rsidP="001D1509">
      <w:pPr>
        <w:spacing w:after="0"/>
      </w:pPr>
      <w:r>
        <w:t>Mission of Hope</w:t>
      </w:r>
    </w:p>
    <w:p w:rsidR="001D1509" w:rsidRDefault="001D1509" w:rsidP="001D1509">
      <w:pPr>
        <w:spacing w:after="0"/>
      </w:pPr>
      <w:r>
        <w:t>Mount Mercy University</w:t>
      </w:r>
    </w:p>
    <w:p w:rsidR="001D1509" w:rsidRDefault="001D1509" w:rsidP="001D1509">
      <w:pPr>
        <w:spacing w:after="0"/>
      </w:pPr>
      <w:r>
        <w:t>National Czech &amp; Slovak Museum &amp; Library</w:t>
      </w:r>
    </w:p>
    <w:p w:rsidR="001D1509" w:rsidRDefault="001D1509" w:rsidP="001D1509">
      <w:pPr>
        <w:spacing w:after="0"/>
      </w:pPr>
      <w:r>
        <w:t>New Bohemia Group</w:t>
      </w:r>
    </w:p>
    <w:p w:rsidR="001D1509" w:rsidRDefault="001D1509" w:rsidP="001D1509">
      <w:pPr>
        <w:spacing w:after="0"/>
      </w:pPr>
      <w:r>
        <w:t>NTS</w:t>
      </w:r>
    </w:p>
    <w:p w:rsidR="001D1509" w:rsidRDefault="001D1509" w:rsidP="001D1509">
      <w:pPr>
        <w:spacing w:after="0"/>
      </w:pPr>
      <w:r>
        <w:t>PCI</w:t>
      </w:r>
    </w:p>
    <w:p w:rsidR="001D1509" w:rsidRDefault="001D1509" w:rsidP="001D1509">
      <w:pPr>
        <w:spacing w:after="0"/>
      </w:pPr>
      <w:r>
        <w:t>Prairiewoods Franciscan Spirituality Center</w:t>
      </w:r>
    </w:p>
    <w:p w:rsidR="001D1509" w:rsidRDefault="001D1509" w:rsidP="001D1509">
      <w:pPr>
        <w:spacing w:after="0"/>
      </w:pPr>
      <w:r>
        <w:t>Riders Club of Cedar Rapids</w:t>
      </w:r>
    </w:p>
    <w:p w:rsidR="001D1509" w:rsidRDefault="001D1509" w:rsidP="001D1509">
      <w:pPr>
        <w:spacing w:after="0"/>
      </w:pPr>
      <w:r>
        <w:t>RVAP</w:t>
      </w:r>
    </w:p>
    <w:p w:rsidR="001D1509" w:rsidRDefault="001D1509" w:rsidP="001D1509">
      <w:pPr>
        <w:spacing w:after="0"/>
      </w:pPr>
      <w:r>
        <w:t>SCORE</w:t>
      </w:r>
    </w:p>
    <w:p w:rsidR="001D1509" w:rsidRDefault="001D1509" w:rsidP="001D1509">
      <w:pPr>
        <w:spacing w:after="0"/>
      </w:pPr>
      <w:r>
        <w:t>Southeast Linn Community Center</w:t>
      </w:r>
    </w:p>
    <w:p w:rsidR="001D1509" w:rsidRDefault="001D1509" w:rsidP="001D1509">
      <w:pPr>
        <w:spacing w:after="0"/>
      </w:pPr>
      <w:r>
        <w:t>Takes</w:t>
      </w:r>
    </w:p>
    <w:p w:rsidR="001D1509" w:rsidRDefault="001D1509" w:rsidP="001D1509">
      <w:pPr>
        <w:spacing w:after="0"/>
      </w:pPr>
      <w:r>
        <w:t>Tanager Place</w:t>
      </w:r>
    </w:p>
    <w:p w:rsidR="001D1509" w:rsidRDefault="001D1509" w:rsidP="001D1509">
      <w:pPr>
        <w:spacing w:after="0"/>
      </w:pPr>
      <w:r>
        <w:t>Tanager Place</w:t>
      </w:r>
    </w:p>
    <w:p w:rsidR="001D1509" w:rsidRDefault="001D1509" w:rsidP="001D1509">
      <w:pPr>
        <w:spacing w:after="0"/>
      </w:pPr>
      <w:r>
        <w:t>The Salvation Army</w:t>
      </w:r>
    </w:p>
    <w:p w:rsidR="001D1509" w:rsidRDefault="001D1509" w:rsidP="001D1509">
      <w:pPr>
        <w:spacing w:after="0"/>
      </w:pPr>
      <w:r>
        <w:t>Volunteer Services of Cedar County</w:t>
      </w:r>
    </w:p>
    <w:p w:rsidR="001D1509" w:rsidRDefault="001D1509" w:rsidP="001D1509">
      <w:pPr>
        <w:spacing w:after="0"/>
      </w:pPr>
      <w:r>
        <w:t>Wheelchair Ramp Accessibility Program</w:t>
      </w:r>
    </w:p>
    <w:p w:rsidR="001D1509" w:rsidRDefault="001D1509" w:rsidP="001D1509">
      <w:pPr>
        <w:spacing w:after="0"/>
      </w:pPr>
      <w:r>
        <w:t>Young Parents Network</w:t>
      </w:r>
    </w:p>
    <w:p w:rsidR="00096C3F" w:rsidRDefault="00096C3F" w:rsidP="001D1509">
      <w:pPr>
        <w:spacing w:after="0"/>
        <w:sectPr w:rsidR="00096C3F" w:rsidSect="007D210E">
          <w:type w:val="continuous"/>
          <w:pgSz w:w="12240" w:h="15840"/>
          <w:pgMar w:top="720" w:right="720" w:bottom="720" w:left="720" w:header="720" w:footer="720" w:gutter="0"/>
          <w:cols w:num="2" w:space="720"/>
          <w:docGrid w:linePitch="360"/>
        </w:sectPr>
      </w:pPr>
    </w:p>
    <w:p w:rsidR="00096C3F" w:rsidRDefault="007D210E" w:rsidP="001D1509">
      <w:pPr>
        <w:spacing w:after="0"/>
      </w:pPr>
      <w:r>
        <w:rPr>
          <w:noProof/>
        </w:rPr>
        <w:lastRenderedPageBreak/>
        <mc:AlternateContent>
          <mc:Choice Requires="wps">
            <w:drawing>
              <wp:anchor distT="0" distB="0" distL="114300" distR="114300" simplePos="0" relativeHeight="251678720" behindDoc="0" locked="0" layoutInCell="1" allowOverlap="1" wp14:anchorId="4CBFBD16" wp14:editId="72C5D606">
                <wp:simplePos x="0" y="0"/>
                <wp:positionH relativeFrom="column">
                  <wp:posOffset>-21265</wp:posOffset>
                </wp:positionH>
                <wp:positionV relativeFrom="paragraph">
                  <wp:posOffset>68254</wp:posOffset>
                </wp:positionV>
                <wp:extent cx="3206115" cy="28983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898303"/>
                        </a:xfrm>
                        <a:prstGeom prst="rect">
                          <a:avLst/>
                        </a:prstGeom>
                        <a:solidFill>
                          <a:srgbClr val="FF9600"/>
                        </a:solidFill>
                        <a:ln w="9525">
                          <a:noFill/>
                          <a:miter lim="800000"/>
                          <a:headEnd/>
                          <a:tailEnd/>
                        </a:ln>
                      </wps:spPr>
                      <wps:txbx>
                        <w:txbxContent>
                          <w:p w:rsidR="00936184" w:rsidRDefault="00936184" w:rsidP="00A529F2">
                            <w:pPr>
                              <w:spacing w:after="0"/>
                              <w:jc w:val="center"/>
                              <w:rPr>
                                <w:b/>
                              </w:rPr>
                            </w:pPr>
                          </w:p>
                          <w:p w:rsidR="00A529F2" w:rsidRPr="00C37187" w:rsidRDefault="00A529F2" w:rsidP="00A529F2">
                            <w:pPr>
                              <w:spacing w:after="0"/>
                              <w:jc w:val="center"/>
                              <w:rPr>
                                <w:b/>
                                <w:color w:val="FFFFFF" w:themeColor="background1"/>
                                <w:sz w:val="24"/>
                                <w:szCs w:val="24"/>
                              </w:rPr>
                            </w:pPr>
                            <w:r w:rsidRPr="00C37187">
                              <w:rPr>
                                <w:b/>
                                <w:color w:val="FFFFFF" w:themeColor="background1"/>
                                <w:sz w:val="24"/>
                                <w:szCs w:val="24"/>
                              </w:rPr>
                              <w:t>Volunteer Management Webinar Series</w:t>
                            </w:r>
                          </w:p>
                          <w:p w:rsidR="00A529F2" w:rsidRPr="007D210E" w:rsidRDefault="007D210E" w:rsidP="007D210E">
                            <w:pPr>
                              <w:spacing w:after="0"/>
                              <w:jc w:val="center"/>
                              <w:rPr>
                                <w:b/>
                                <w:color w:val="FFFFFF" w:themeColor="background1"/>
                                <w:sz w:val="24"/>
                                <w:szCs w:val="24"/>
                              </w:rPr>
                            </w:pPr>
                            <w:r>
                              <w:rPr>
                                <w:b/>
                                <w:color w:val="FFFFFF" w:themeColor="background1"/>
                                <w:sz w:val="24"/>
                                <w:szCs w:val="24"/>
                              </w:rPr>
                              <w:t xml:space="preserve">6 Parts      </w:t>
                            </w:r>
                            <w:r w:rsidR="00895BA2">
                              <w:rPr>
                                <w:b/>
                                <w:color w:val="FFFFFF" w:themeColor="background1"/>
                                <w:sz w:val="24"/>
                                <w:szCs w:val="24"/>
                              </w:rPr>
                              <w:t xml:space="preserve">January </w:t>
                            </w:r>
                            <w:r w:rsidR="00A529F2" w:rsidRPr="00C37187">
                              <w:rPr>
                                <w:b/>
                                <w:color w:val="FFFFFF" w:themeColor="background1"/>
                                <w:sz w:val="24"/>
                                <w:szCs w:val="24"/>
                              </w:rPr>
                              <w:t xml:space="preserve">to </w:t>
                            </w:r>
                            <w:r w:rsidR="00895BA2">
                              <w:rPr>
                                <w:b/>
                                <w:color w:val="FFFFFF" w:themeColor="background1"/>
                                <w:sz w:val="24"/>
                                <w:szCs w:val="24"/>
                              </w:rPr>
                              <w:t>April</w:t>
                            </w:r>
                            <w:bookmarkStart w:id="0" w:name="_GoBack"/>
                            <w:bookmarkEnd w:id="0"/>
                            <w:r>
                              <w:rPr>
                                <w:b/>
                                <w:color w:val="FFFFFF" w:themeColor="background1"/>
                                <w:sz w:val="24"/>
                                <w:szCs w:val="24"/>
                              </w:rPr>
                              <w:t xml:space="preserve">      </w:t>
                            </w:r>
                            <w:r w:rsidR="00A529F2" w:rsidRPr="00C37187">
                              <w:rPr>
                                <w:b/>
                                <w:color w:val="FFFFFF" w:themeColor="background1"/>
                                <w:sz w:val="24"/>
                                <w:szCs w:val="24"/>
                              </w:rPr>
                              <w:t>$125.00</w:t>
                            </w:r>
                          </w:p>
                          <w:p w:rsidR="00C37187" w:rsidRDefault="00C37187" w:rsidP="00A529F2">
                            <w:pPr>
                              <w:spacing w:after="0"/>
                              <w:jc w:val="center"/>
                              <w:rPr>
                                <w:b/>
                                <w:color w:val="FFFFFF" w:themeColor="background1"/>
                                <w:sz w:val="8"/>
                                <w:szCs w:val="8"/>
                              </w:rPr>
                            </w:pPr>
                          </w:p>
                          <w:p w:rsidR="00C37187" w:rsidRPr="00C37187" w:rsidRDefault="00C37187" w:rsidP="00A529F2">
                            <w:pPr>
                              <w:spacing w:after="0"/>
                              <w:jc w:val="center"/>
                              <w:rPr>
                                <w:b/>
                                <w:color w:val="FFFFFF" w:themeColor="background1"/>
                                <w:sz w:val="8"/>
                                <w:szCs w:val="8"/>
                              </w:rPr>
                            </w:pP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Understanding Volunteering: Exploring the Heart of the Volunteer Sector</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Planning: Building a Solid Foundation</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Recruiting &amp; Placement: Matching Volunteer Skills with Service Needs</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Training &amp; Orientation: Achieving Service Excellence</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Supervision: Maximizing the Volunteer Experience</w:t>
                            </w:r>
                          </w:p>
                          <w:p w:rsidR="00A529F2" w:rsidRPr="007D210E" w:rsidRDefault="00A529F2" w:rsidP="007D210E">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Evaluation: Improving Results Using Data &amp;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5pt;margin-top:5.35pt;width:252.45pt;height:2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" fillcolor="#ff9600" stroked="f">
                <v:textbox>
                  <w:txbxContent>
                    <w:p w:rsidR="00936184" w:rsidRDefault="00936184" w:rsidP="00A529F2">
                      <w:pPr>
                        <w:spacing w:after="0"/>
                        <w:jc w:val="center"/>
                        <w:rPr>
                          <w:b/>
                        </w:rPr>
                      </w:pPr>
                    </w:p>
                    <w:p w:rsidR="00A529F2" w:rsidRPr="00C37187" w:rsidRDefault="00A529F2" w:rsidP="00A529F2">
                      <w:pPr>
                        <w:spacing w:after="0"/>
                        <w:jc w:val="center"/>
                        <w:rPr>
                          <w:b/>
                          <w:color w:val="FFFFFF" w:themeColor="background1"/>
                          <w:sz w:val="24"/>
                          <w:szCs w:val="24"/>
                        </w:rPr>
                      </w:pPr>
                      <w:r w:rsidRPr="00C37187">
                        <w:rPr>
                          <w:b/>
                          <w:color w:val="FFFFFF" w:themeColor="background1"/>
                          <w:sz w:val="24"/>
                          <w:szCs w:val="24"/>
                        </w:rPr>
                        <w:t>Volunteer Management Webinar Series</w:t>
                      </w:r>
                    </w:p>
                    <w:p w:rsidR="00A529F2" w:rsidRPr="007D210E" w:rsidRDefault="007D210E" w:rsidP="007D210E">
                      <w:pPr>
                        <w:spacing w:after="0"/>
                        <w:jc w:val="center"/>
                        <w:rPr>
                          <w:b/>
                          <w:color w:val="FFFFFF" w:themeColor="background1"/>
                          <w:sz w:val="24"/>
                          <w:szCs w:val="24"/>
                        </w:rPr>
                      </w:pPr>
                      <w:r>
                        <w:rPr>
                          <w:b/>
                          <w:color w:val="FFFFFF" w:themeColor="background1"/>
                          <w:sz w:val="24"/>
                          <w:szCs w:val="24"/>
                        </w:rPr>
                        <w:t xml:space="preserve">6 Parts      </w:t>
                      </w:r>
                      <w:r w:rsidR="00895BA2">
                        <w:rPr>
                          <w:b/>
                          <w:color w:val="FFFFFF" w:themeColor="background1"/>
                          <w:sz w:val="24"/>
                          <w:szCs w:val="24"/>
                        </w:rPr>
                        <w:t xml:space="preserve">January </w:t>
                      </w:r>
                      <w:r w:rsidR="00A529F2" w:rsidRPr="00C37187">
                        <w:rPr>
                          <w:b/>
                          <w:color w:val="FFFFFF" w:themeColor="background1"/>
                          <w:sz w:val="24"/>
                          <w:szCs w:val="24"/>
                        </w:rPr>
                        <w:t xml:space="preserve">to </w:t>
                      </w:r>
                      <w:r w:rsidR="00895BA2">
                        <w:rPr>
                          <w:b/>
                          <w:color w:val="FFFFFF" w:themeColor="background1"/>
                          <w:sz w:val="24"/>
                          <w:szCs w:val="24"/>
                        </w:rPr>
                        <w:t>April</w:t>
                      </w:r>
                      <w:bookmarkStart w:id="1" w:name="_GoBack"/>
                      <w:bookmarkEnd w:id="1"/>
                      <w:r>
                        <w:rPr>
                          <w:b/>
                          <w:color w:val="FFFFFF" w:themeColor="background1"/>
                          <w:sz w:val="24"/>
                          <w:szCs w:val="24"/>
                        </w:rPr>
                        <w:t xml:space="preserve">      </w:t>
                      </w:r>
                      <w:r w:rsidR="00A529F2" w:rsidRPr="00C37187">
                        <w:rPr>
                          <w:b/>
                          <w:color w:val="FFFFFF" w:themeColor="background1"/>
                          <w:sz w:val="24"/>
                          <w:szCs w:val="24"/>
                        </w:rPr>
                        <w:t>$125.00</w:t>
                      </w:r>
                    </w:p>
                    <w:p w:rsidR="00C37187" w:rsidRDefault="00C37187" w:rsidP="00A529F2">
                      <w:pPr>
                        <w:spacing w:after="0"/>
                        <w:jc w:val="center"/>
                        <w:rPr>
                          <w:b/>
                          <w:color w:val="FFFFFF" w:themeColor="background1"/>
                          <w:sz w:val="8"/>
                          <w:szCs w:val="8"/>
                        </w:rPr>
                      </w:pPr>
                    </w:p>
                    <w:p w:rsidR="00C37187" w:rsidRPr="00C37187" w:rsidRDefault="00C37187" w:rsidP="00A529F2">
                      <w:pPr>
                        <w:spacing w:after="0"/>
                        <w:jc w:val="center"/>
                        <w:rPr>
                          <w:b/>
                          <w:color w:val="FFFFFF" w:themeColor="background1"/>
                          <w:sz w:val="8"/>
                          <w:szCs w:val="8"/>
                        </w:rPr>
                      </w:pP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Understanding Volunteering: Exploring the Heart of the Volunteer Sector</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Planning: Building a Solid Foundation</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Recruiting &amp; Placement: Matching Volunteer Skills with Service Needs</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Training &amp; Orientation: Achieving Service Excellence</w:t>
                      </w:r>
                    </w:p>
                    <w:p w:rsidR="00A529F2" w:rsidRPr="00C37187" w:rsidRDefault="00A529F2" w:rsidP="00A529F2">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Supervision: Maximizing the Volunteer Experience</w:t>
                      </w:r>
                    </w:p>
                    <w:p w:rsidR="00A529F2" w:rsidRPr="007D210E" w:rsidRDefault="00A529F2" w:rsidP="007D210E">
                      <w:pPr>
                        <w:pStyle w:val="ListParagraph"/>
                        <w:numPr>
                          <w:ilvl w:val="0"/>
                          <w:numId w:val="6"/>
                        </w:numPr>
                        <w:spacing w:after="0"/>
                        <w:ind w:left="360"/>
                        <w:rPr>
                          <w:rFonts w:ascii="Arial" w:hAnsi="Arial" w:cs="Arial"/>
                          <w:color w:val="FFFFFF" w:themeColor="background1"/>
                        </w:rPr>
                      </w:pPr>
                      <w:r w:rsidRPr="00C37187">
                        <w:rPr>
                          <w:rFonts w:ascii="Arial" w:hAnsi="Arial" w:cs="Arial"/>
                          <w:color w:val="FFFFFF" w:themeColor="background1"/>
                        </w:rPr>
                        <w:t>Evaluation: Improving Results Using Data &amp; Feedback</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6C7C418" wp14:editId="78BA9685">
                <wp:simplePos x="0" y="0"/>
                <wp:positionH relativeFrom="column">
                  <wp:posOffset>3164205</wp:posOffset>
                </wp:positionH>
                <wp:positionV relativeFrom="paragraph">
                  <wp:posOffset>59245</wp:posOffset>
                </wp:positionV>
                <wp:extent cx="3764280" cy="2908935"/>
                <wp:effectExtent l="0" t="0"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2908935"/>
                        </a:xfrm>
                        <a:prstGeom prst="rect">
                          <a:avLst/>
                        </a:prstGeom>
                        <a:solidFill>
                          <a:srgbClr val="10167F"/>
                        </a:solidFill>
                        <a:ln w="9525">
                          <a:noFill/>
                          <a:miter lim="800000"/>
                          <a:headEnd/>
                          <a:tailEnd/>
                        </a:ln>
                      </wps:spPr>
                      <wps:txbx>
                        <w:txbxContent>
                          <w:p w:rsidR="00936184" w:rsidRPr="00C37187" w:rsidRDefault="00936184" w:rsidP="00936184">
                            <w:pPr>
                              <w:spacing w:after="0"/>
                              <w:jc w:val="center"/>
                              <w:rPr>
                                <w:b/>
                                <w:sz w:val="24"/>
                                <w:szCs w:val="24"/>
                              </w:rPr>
                            </w:pPr>
                          </w:p>
                          <w:p w:rsidR="00936184" w:rsidRPr="00C37187" w:rsidRDefault="00936184" w:rsidP="00936184">
                            <w:pPr>
                              <w:spacing w:after="0"/>
                              <w:jc w:val="center"/>
                              <w:rPr>
                                <w:b/>
                                <w:sz w:val="24"/>
                                <w:szCs w:val="24"/>
                              </w:rPr>
                            </w:pPr>
                            <w:r w:rsidRPr="00C37187">
                              <w:rPr>
                                <w:b/>
                                <w:sz w:val="24"/>
                                <w:szCs w:val="24"/>
                              </w:rPr>
                              <w:t xml:space="preserve">United Way of East Central Iowa </w:t>
                            </w:r>
                          </w:p>
                          <w:p w:rsidR="00936184" w:rsidRPr="00C37187" w:rsidRDefault="00936184" w:rsidP="00936184">
                            <w:pPr>
                              <w:spacing w:after="0"/>
                              <w:jc w:val="center"/>
                              <w:rPr>
                                <w:b/>
                                <w:sz w:val="24"/>
                                <w:szCs w:val="24"/>
                              </w:rPr>
                            </w:pPr>
                            <w:r w:rsidRPr="00C37187">
                              <w:rPr>
                                <w:b/>
                                <w:sz w:val="24"/>
                                <w:szCs w:val="24"/>
                              </w:rPr>
                              <w:t>Volunteer Engagement Team</w:t>
                            </w:r>
                          </w:p>
                          <w:p w:rsidR="00936184" w:rsidRDefault="00936184" w:rsidP="00936184"/>
                          <w:p w:rsidR="00936184" w:rsidRDefault="00936184" w:rsidP="00936184">
                            <w:pPr>
                              <w:spacing w:after="0"/>
                              <w:rPr>
                                <w:b/>
                              </w:rPr>
                            </w:pPr>
                            <w:r>
                              <w:rPr>
                                <w:b/>
                              </w:rPr>
                              <w:t>Sue Driscoll – Manager of Volunteer Engagement</w:t>
                            </w:r>
                          </w:p>
                          <w:p w:rsidR="00936184" w:rsidRDefault="00936184" w:rsidP="00936184">
                            <w:pPr>
                              <w:spacing w:after="0"/>
                              <w:ind w:firstLine="720"/>
                            </w:pPr>
                            <w:r w:rsidRPr="00936184">
                              <w:t>Sue.Driscoll@uweci.org</w:t>
                            </w:r>
                            <w:r>
                              <w:tab/>
                              <w:t>319.398.5372 x 822</w:t>
                            </w:r>
                          </w:p>
                          <w:p w:rsidR="00936184" w:rsidRDefault="00936184" w:rsidP="00936184">
                            <w:pPr>
                              <w:spacing w:after="0"/>
                            </w:pPr>
                          </w:p>
                          <w:p w:rsidR="00936184" w:rsidRDefault="00936184" w:rsidP="00936184">
                            <w:pPr>
                              <w:spacing w:after="0"/>
                              <w:rPr>
                                <w:b/>
                              </w:rPr>
                            </w:pPr>
                            <w:r>
                              <w:rPr>
                                <w:b/>
                              </w:rPr>
                              <w:t xml:space="preserve">Kayla Paulson – 55+ Initiative </w:t>
                            </w:r>
                          </w:p>
                          <w:p w:rsidR="00936184" w:rsidRDefault="00936184" w:rsidP="00936184">
                            <w:pPr>
                              <w:spacing w:after="0"/>
                              <w:ind w:firstLine="720"/>
                            </w:pPr>
                            <w:r>
                              <w:t>Kayla.Paulson</w:t>
                            </w:r>
                            <w:r w:rsidRPr="00936184">
                              <w:t>@uweci.org</w:t>
                            </w:r>
                            <w:r>
                              <w:tab/>
                              <w:t>319.398.5372 x 837</w:t>
                            </w:r>
                          </w:p>
                          <w:p w:rsidR="00936184" w:rsidRDefault="00936184" w:rsidP="00936184">
                            <w:pPr>
                              <w:spacing w:after="0"/>
                            </w:pPr>
                          </w:p>
                          <w:p w:rsidR="00936184" w:rsidRDefault="00936184" w:rsidP="00936184">
                            <w:pPr>
                              <w:spacing w:after="0"/>
                              <w:rPr>
                                <w:b/>
                              </w:rPr>
                            </w:pPr>
                            <w:r>
                              <w:rPr>
                                <w:b/>
                              </w:rPr>
                              <w:t>Emma Garvin – Jones Co. Volunteer Center</w:t>
                            </w:r>
                          </w:p>
                          <w:p w:rsidR="00936184" w:rsidRPr="00936184" w:rsidRDefault="00936184" w:rsidP="00936184">
                            <w:pPr>
                              <w:spacing w:after="0"/>
                              <w:ind w:firstLine="720"/>
                            </w:pPr>
                            <w:r>
                              <w:t>Emma.Garvin</w:t>
                            </w:r>
                            <w:r w:rsidRPr="00936184">
                              <w:t>@uweci.org</w:t>
                            </w:r>
                            <w:r>
                              <w:tab/>
                              <w:t>319.560.0811</w:t>
                            </w:r>
                          </w:p>
                          <w:p w:rsidR="00936184" w:rsidRPr="00936184" w:rsidRDefault="00936184" w:rsidP="00936184">
                            <w:pPr>
                              <w:spacing w:after="0"/>
                            </w:pPr>
                          </w:p>
                          <w:p w:rsidR="00936184" w:rsidRPr="007D210E" w:rsidRDefault="00936184" w:rsidP="00936184">
                            <w:pPr>
                              <w:spacing w:after="0"/>
                              <w:jc w:val="center"/>
                              <w:rPr>
                                <w:sz w:val="18"/>
                                <w:szCs w:val="18"/>
                              </w:rPr>
                            </w:pPr>
                            <w:r w:rsidRPr="007D210E">
                              <w:rPr>
                                <w:sz w:val="18"/>
                                <w:szCs w:val="18"/>
                              </w:rPr>
                              <w:t>Please direct all Volunteer Needs Assessment</w:t>
                            </w:r>
                          </w:p>
                          <w:p w:rsidR="00936184" w:rsidRPr="007D210E" w:rsidRDefault="00936184" w:rsidP="00936184">
                            <w:pPr>
                              <w:spacing w:after="0"/>
                              <w:jc w:val="center"/>
                              <w:rPr>
                                <w:sz w:val="18"/>
                                <w:szCs w:val="18"/>
                              </w:rPr>
                            </w:pPr>
                            <w:r w:rsidRPr="007D210E">
                              <w:rPr>
                                <w:sz w:val="18"/>
                                <w:szCs w:val="18"/>
                              </w:rPr>
                              <w:t>questions to Kayla Paulson.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9.15pt;margin-top:4.65pt;width:296.4pt;height:22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" fillcolor="#10167f" stroked="f">
                <v:textbox>
                  <w:txbxContent>
                    <w:p w:rsidR="00936184" w:rsidRPr="00C37187" w:rsidRDefault="00936184" w:rsidP="00936184">
                      <w:pPr>
                        <w:spacing w:after="0"/>
                        <w:jc w:val="center"/>
                        <w:rPr>
                          <w:b/>
                          <w:sz w:val="24"/>
                          <w:szCs w:val="24"/>
                        </w:rPr>
                      </w:pPr>
                    </w:p>
                    <w:p w:rsidR="00936184" w:rsidRPr="00C37187" w:rsidRDefault="00936184" w:rsidP="00936184">
                      <w:pPr>
                        <w:spacing w:after="0"/>
                        <w:jc w:val="center"/>
                        <w:rPr>
                          <w:b/>
                          <w:sz w:val="24"/>
                          <w:szCs w:val="24"/>
                        </w:rPr>
                      </w:pPr>
                      <w:r w:rsidRPr="00C37187">
                        <w:rPr>
                          <w:b/>
                          <w:sz w:val="24"/>
                          <w:szCs w:val="24"/>
                        </w:rPr>
                        <w:t xml:space="preserve">United Way of East Central Iowa </w:t>
                      </w:r>
                    </w:p>
                    <w:p w:rsidR="00936184" w:rsidRPr="00C37187" w:rsidRDefault="00936184" w:rsidP="00936184">
                      <w:pPr>
                        <w:spacing w:after="0"/>
                        <w:jc w:val="center"/>
                        <w:rPr>
                          <w:b/>
                          <w:sz w:val="24"/>
                          <w:szCs w:val="24"/>
                        </w:rPr>
                      </w:pPr>
                      <w:r w:rsidRPr="00C37187">
                        <w:rPr>
                          <w:b/>
                          <w:sz w:val="24"/>
                          <w:szCs w:val="24"/>
                        </w:rPr>
                        <w:t>Volunteer Engagement Team</w:t>
                      </w:r>
                    </w:p>
                    <w:p w:rsidR="00936184" w:rsidRDefault="00936184" w:rsidP="00936184"/>
                    <w:p w:rsidR="00936184" w:rsidRDefault="00936184" w:rsidP="00936184">
                      <w:pPr>
                        <w:spacing w:after="0"/>
                        <w:rPr>
                          <w:b/>
                        </w:rPr>
                      </w:pPr>
                      <w:r>
                        <w:rPr>
                          <w:b/>
                        </w:rPr>
                        <w:t>Sue Driscoll – Manager of Volunteer Engagement</w:t>
                      </w:r>
                    </w:p>
                    <w:p w:rsidR="00936184" w:rsidRDefault="00936184" w:rsidP="00936184">
                      <w:pPr>
                        <w:spacing w:after="0"/>
                        <w:ind w:firstLine="720"/>
                      </w:pPr>
                      <w:r w:rsidRPr="00936184">
                        <w:t>Sue.Driscoll@uweci.org</w:t>
                      </w:r>
                      <w:r>
                        <w:tab/>
                        <w:t>319.398.5372 x 822</w:t>
                      </w:r>
                    </w:p>
                    <w:p w:rsidR="00936184" w:rsidRDefault="00936184" w:rsidP="00936184">
                      <w:pPr>
                        <w:spacing w:after="0"/>
                      </w:pPr>
                    </w:p>
                    <w:p w:rsidR="00936184" w:rsidRDefault="00936184" w:rsidP="00936184">
                      <w:pPr>
                        <w:spacing w:after="0"/>
                        <w:rPr>
                          <w:b/>
                        </w:rPr>
                      </w:pPr>
                      <w:r>
                        <w:rPr>
                          <w:b/>
                        </w:rPr>
                        <w:t xml:space="preserve">Kayla Paulson – 55+ Initiative </w:t>
                      </w:r>
                    </w:p>
                    <w:p w:rsidR="00936184" w:rsidRDefault="00936184" w:rsidP="00936184">
                      <w:pPr>
                        <w:spacing w:after="0"/>
                        <w:ind w:firstLine="720"/>
                      </w:pPr>
                      <w:r>
                        <w:t>Kayla.Paulson</w:t>
                      </w:r>
                      <w:r w:rsidRPr="00936184">
                        <w:t>@uweci.org</w:t>
                      </w:r>
                      <w:r>
                        <w:tab/>
                        <w:t>319.398.5372 x 837</w:t>
                      </w:r>
                    </w:p>
                    <w:p w:rsidR="00936184" w:rsidRDefault="00936184" w:rsidP="00936184">
                      <w:pPr>
                        <w:spacing w:after="0"/>
                      </w:pPr>
                    </w:p>
                    <w:p w:rsidR="00936184" w:rsidRDefault="00936184" w:rsidP="00936184">
                      <w:pPr>
                        <w:spacing w:after="0"/>
                        <w:rPr>
                          <w:b/>
                        </w:rPr>
                      </w:pPr>
                      <w:r>
                        <w:rPr>
                          <w:b/>
                        </w:rPr>
                        <w:t>Emma Garvin – Jones Co. Volunteer Center</w:t>
                      </w:r>
                    </w:p>
                    <w:p w:rsidR="00936184" w:rsidRPr="00936184" w:rsidRDefault="00936184" w:rsidP="00936184">
                      <w:pPr>
                        <w:spacing w:after="0"/>
                        <w:ind w:firstLine="720"/>
                      </w:pPr>
                      <w:r>
                        <w:t>Emma.Garvin</w:t>
                      </w:r>
                      <w:r w:rsidRPr="00936184">
                        <w:t>@uweci.org</w:t>
                      </w:r>
                      <w:r>
                        <w:tab/>
                        <w:t>319.560.0811</w:t>
                      </w:r>
                    </w:p>
                    <w:p w:rsidR="00936184" w:rsidRPr="00936184" w:rsidRDefault="00936184" w:rsidP="00936184">
                      <w:pPr>
                        <w:spacing w:after="0"/>
                      </w:pPr>
                    </w:p>
                    <w:p w:rsidR="00936184" w:rsidRPr="007D210E" w:rsidRDefault="00936184" w:rsidP="00936184">
                      <w:pPr>
                        <w:spacing w:after="0"/>
                        <w:jc w:val="center"/>
                        <w:rPr>
                          <w:sz w:val="18"/>
                          <w:szCs w:val="18"/>
                        </w:rPr>
                      </w:pPr>
                      <w:r w:rsidRPr="007D210E">
                        <w:rPr>
                          <w:sz w:val="18"/>
                          <w:szCs w:val="18"/>
                        </w:rPr>
                        <w:t>Please direct all Volunteer Needs Assessment</w:t>
                      </w:r>
                    </w:p>
                    <w:p w:rsidR="00936184" w:rsidRPr="007D210E" w:rsidRDefault="00936184" w:rsidP="00936184">
                      <w:pPr>
                        <w:spacing w:after="0"/>
                        <w:jc w:val="center"/>
                        <w:rPr>
                          <w:sz w:val="18"/>
                          <w:szCs w:val="18"/>
                        </w:rPr>
                      </w:pPr>
                      <w:r w:rsidRPr="007D210E">
                        <w:rPr>
                          <w:sz w:val="18"/>
                          <w:szCs w:val="18"/>
                        </w:rPr>
                        <w:t>questions to Kayla Paulson.</w:t>
                      </w:r>
                    </w:p>
                  </w:txbxContent>
                </v:textbox>
              </v:shape>
            </w:pict>
          </mc:Fallback>
        </mc:AlternateContent>
      </w:r>
    </w:p>
    <w:sectPr w:rsidR="00096C3F" w:rsidSect="007D21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Book-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810"/>
    <w:multiLevelType w:val="hybridMultilevel"/>
    <w:tmpl w:val="E1C0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715"/>
    <w:multiLevelType w:val="hybridMultilevel"/>
    <w:tmpl w:val="C75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04237"/>
    <w:multiLevelType w:val="hybridMultilevel"/>
    <w:tmpl w:val="FA12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544EF"/>
    <w:multiLevelType w:val="hybridMultilevel"/>
    <w:tmpl w:val="565A444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AD7AEB"/>
    <w:multiLevelType w:val="hybridMultilevel"/>
    <w:tmpl w:val="A504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53BBC"/>
    <w:multiLevelType w:val="hybridMultilevel"/>
    <w:tmpl w:val="D25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F630A"/>
    <w:multiLevelType w:val="hybridMultilevel"/>
    <w:tmpl w:val="2CAE6AD8"/>
    <w:lvl w:ilvl="0" w:tplc="4134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116AD"/>
    <w:multiLevelType w:val="hybridMultilevel"/>
    <w:tmpl w:val="5F1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7"/>
    <w:rsid w:val="000419BA"/>
    <w:rsid w:val="0005703C"/>
    <w:rsid w:val="00082AC1"/>
    <w:rsid w:val="000917AA"/>
    <w:rsid w:val="00092249"/>
    <w:rsid w:val="00096C3F"/>
    <w:rsid w:val="000C5C7C"/>
    <w:rsid w:val="000D747E"/>
    <w:rsid w:val="000E2052"/>
    <w:rsid w:val="000F3127"/>
    <w:rsid w:val="000F3C07"/>
    <w:rsid w:val="00113CE3"/>
    <w:rsid w:val="001347FB"/>
    <w:rsid w:val="0014371B"/>
    <w:rsid w:val="00147E30"/>
    <w:rsid w:val="00151BF6"/>
    <w:rsid w:val="0018023A"/>
    <w:rsid w:val="001968B2"/>
    <w:rsid w:val="001A4F7E"/>
    <w:rsid w:val="001A73E0"/>
    <w:rsid w:val="001B7A72"/>
    <w:rsid w:val="001C3335"/>
    <w:rsid w:val="001D07F0"/>
    <w:rsid w:val="001D1509"/>
    <w:rsid w:val="001D328D"/>
    <w:rsid w:val="001D42E4"/>
    <w:rsid w:val="001D57FA"/>
    <w:rsid w:val="001D67EA"/>
    <w:rsid w:val="001E7FFA"/>
    <w:rsid w:val="002157C5"/>
    <w:rsid w:val="00277DCD"/>
    <w:rsid w:val="0029600E"/>
    <w:rsid w:val="00297900"/>
    <w:rsid w:val="00297EB8"/>
    <w:rsid w:val="002A51E6"/>
    <w:rsid w:val="002B632B"/>
    <w:rsid w:val="002B7B23"/>
    <w:rsid w:val="002E184D"/>
    <w:rsid w:val="002E1DEC"/>
    <w:rsid w:val="00302364"/>
    <w:rsid w:val="0030727D"/>
    <w:rsid w:val="00330A1B"/>
    <w:rsid w:val="00336155"/>
    <w:rsid w:val="00353F00"/>
    <w:rsid w:val="00360225"/>
    <w:rsid w:val="00366434"/>
    <w:rsid w:val="00386291"/>
    <w:rsid w:val="00390F8B"/>
    <w:rsid w:val="003A66CA"/>
    <w:rsid w:val="003D0AF3"/>
    <w:rsid w:val="003D3FEC"/>
    <w:rsid w:val="003D5853"/>
    <w:rsid w:val="003E696B"/>
    <w:rsid w:val="003F3B0C"/>
    <w:rsid w:val="00400EB4"/>
    <w:rsid w:val="0040184A"/>
    <w:rsid w:val="00426DA2"/>
    <w:rsid w:val="0045345E"/>
    <w:rsid w:val="00470C39"/>
    <w:rsid w:val="00490802"/>
    <w:rsid w:val="004A7669"/>
    <w:rsid w:val="004C72B6"/>
    <w:rsid w:val="004F5E37"/>
    <w:rsid w:val="004F68CD"/>
    <w:rsid w:val="00500CD0"/>
    <w:rsid w:val="00510A9E"/>
    <w:rsid w:val="00512CBA"/>
    <w:rsid w:val="00517EC3"/>
    <w:rsid w:val="005241E2"/>
    <w:rsid w:val="00526EAF"/>
    <w:rsid w:val="0053747D"/>
    <w:rsid w:val="00541C0D"/>
    <w:rsid w:val="005513B5"/>
    <w:rsid w:val="0055188C"/>
    <w:rsid w:val="005570BC"/>
    <w:rsid w:val="005B18A3"/>
    <w:rsid w:val="005B2732"/>
    <w:rsid w:val="005E0521"/>
    <w:rsid w:val="005E69BF"/>
    <w:rsid w:val="005F15B8"/>
    <w:rsid w:val="00624048"/>
    <w:rsid w:val="00631315"/>
    <w:rsid w:val="00637BAE"/>
    <w:rsid w:val="00642D24"/>
    <w:rsid w:val="006438D7"/>
    <w:rsid w:val="00644E91"/>
    <w:rsid w:val="00674977"/>
    <w:rsid w:val="00685984"/>
    <w:rsid w:val="006A2440"/>
    <w:rsid w:val="006A4C2D"/>
    <w:rsid w:val="006B0913"/>
    <w:rsid w:val="006E5241"/>
    <w:rsid w:val="00702D2D"/>
    <w:rsid w:val="00716FEB"/>
    <w:rsid w:val="007418CD"/>
    <w:rsid w:val="00744E1D"/>
    <w:rsid w:val="007451A8"/>
    <w:rsid w:val="00750D7C"/>
    <w:rsid w:val="007540DF"/>
    <w:rsid w:val="00754257"/>
    <w:rsid w:val="00770A93"/>
    <w:rsid w:val="0078040B"/>
    <w:rsid w:val="00793C5D"/>
    <w:rsid w:val="007B3970"/>
    <w:rsid w:val="007C4F22"/>
    <w:rsid w:val="007D0084"/>
    <w:rsid w:val="007D210E"/>
    <w:rsid w:val="00801FA7"/>
    <w:rsid w:val="0081669E"/>
    <w:rsid w:val="008216E5"/>
    <w:rsid w:val="00822E1B"/>
    <w:rsid w:val="00822FF7"/>
    <w:rsid w:val="00835828"/>
    <w:rsid w:val="0084368D"/>
    <w:rsid w:val="008804C6"/>
    <w:rsid w:val="0089315B"/>
    <w:rsid w:val="00895BA2"/>
    <w:rsid w:val="008B3233"/>
    <w:rsid w:val="008C2176"/>
    <w:rsid w:val="008D3033"/>
    <w:rsid w:val="00903F1E"/>
    <w:rsid w:val="009071D8"/>
    <w:rsid w:val="009113A2"/>
    <w:rsid w:val="00915D0A"/>
    <w:rsid w:val="009223CF"/>
    <w:rsid w:val="00924178"/>
    <w:rsid w:val="009277BC"/>
    <w:rsid w:val="009324E0"/>
    <w:rsid w:val="00936184"/>
    <w:rsid w:val="00944723"/>
    <w:rsid w:val="009672B7"/>
    <w:rsid w:val="00967856"/>
    <w:rsid w:val="0096798A"/>
    <w:rsid w:val="00994049"/>
    <w:rsid w:val="009A4148"/>
    <w:rsid w:val="009B24E7"/>
    <w:rsid w:val="009F01FE"/>
    <w:rsid w:val="009F072D"/>
    <w:rsid w:val="009F475C"/>
    <w:rsid w:val="00A037AD"/>
    <w:rsid w:val="00A10C8B"/>
    <w:rsid w:val="00A16AE5"/>
    <w:rsid w:val="00A23E8E"/>
    <w:rsid w:val="00A3542F"/>
    <w:rsid w:val="00A529F2"/>
    <w:rsid w:val="00A52B56"/>
    <w:rsid w:val="00A60E4F"/>
    <w:rsid w:val="00A64ABD"/>
    <w:rsid w:val="00A731FF"/>
    <w:rsid w:val="00A7627B"/>
    <w:rsid w:val="00A84959"/>
    <w:rsid w:val="00A97340"/>
    <w:rsid w:val="00AB4BD4"/>
    <w:rsid w:val="00AD22E5"/>
    <w:rsid w:val="00AD4E49"/>
    <w:rsid w:val="00AE6F4C"/>
    <w:rsid w:val="00B05D4C"/>
    <w:rsid w:val="00B145E7"/>
    <w:rsid w:val="00B30995"/>
    <w:rsid w:val="00B37384"/>
    <w:rsid w:val="00B51455"/>
    <w:rsid w:val="00B55177"/>
    <w:rsid w:val="00BA0C1C"/>
    <w:rsid w:val="00BA7C79"/>
    <w:rsid w:val="00BB7D31"/>
    <w:rsid w:val="00BC3015"/>
    <w:rsid w:val="00BC79ED"/>
    <w:rsid w:val="00BD70F3"/>
    <w:rsid w:val="00BE5093"/>
    <w:rsid w:val="00BE58B8"/>
    <w:rsid w:val="00BF15BD"/>
    <w:rsid w:val="00C12D88"/>
    <w:rsid w:val="00C31CD3"/>
    <w:rsid w:val="00C37187"/>
    <w:rsid w:val="00C87591"/>
    <w:rsid w:val="00CB00D3"/>
    <w:rsid w:val="00CD6106"/>
    <w:rsid w:val="00CE5A78"/>
    <w:rsid w:val="00CF36DD"/>
    <w:rsid w:val="00CF4216"/>
    <w:rsid w:val="00D071B5"/>
    <w:rsid w:val="00D3308F"/>
    <w:rsid w:val="00D53F1E"/>
    <w:rsid w:val="00D54147"/>
    <w:rsid w:val="00D6452A"/>
    <w:rsid w:val="00D703C0"/>
    <w:rsid w:val="00DA28B6"/>
    <w:rsid w:val="00DB3F3F"/>
    <w:rsid w:val="00DC3223"/>
    <w:rsid w:val="00DD6F92"/>
    <w:rsid w:val="00DE5EBA"/>
    <w:rsid w:val="00E543C6"/>
    <w:rsid w:val="00E57242"/>
    <w:rsid w:val="00E92E17"/>
    <w:rsid w:val="00EA35D1"/>
    <w:rsid w:val="00EB470F"/>
    <w:rsid w:val="00EF7AEE"/>
    <w:rsid w:val="00F10990"/>
    <w:rsid w:val="00F12659"/>
    <w:rsid w:val="00F17534"/>
    <w:rsid w:val="00F32DD6"/>
    <w:rsid w:val="00F34F75"/>
    <w:rsid w:val="00F42F18"/>
    <w:rsid w:val="00F4483E"/>
    <w:rsid w:val="00F46B66"/>
    <w:rsid w:val="00F66F96"/>
    <w:rsid w:val="00FB2F07"/>
    <w:rsid w:val="00FC686E"/>
    <w:rsid w:val="00FD0FE3"/>
    <w:rsid w:val="00FD57D8"/>
    <w:rsid w:val="00FD596E"/>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C0"/>
    <w:pPr>
      <w:spacing w:line="264" w:lineRule="auto"/>
    </w:pPr>
    <w:rPr>
      <w:rFonts w:ascii="Arial" w:eastAsia="Calibri" w:hAnsi="Arial" w:cs="Times New Roman"/>
    </w:rPr>
  </w:style>
  <w:style w:type="paragraph" w:styleId="Heading1">
    <w:name w:val="heading 1"/>
    <w:basedOn w:val="Normal"/>
    <w:next w:val="Normal"/>
    <w:link w:val="Heading1Char"/>
    <w:uiPriority w:val="9"/>
    <w:qFormat/>
    <w:rsid w:val="00E543C6"/>
    <w:pPr>
      <w:keepNext/>
      <w:keepLines/>
      <w:spacing w:before="480" w:after="0"/>
      <w:outlineLvl w:val="0"/>
    </w:pPr>
    <w:rPr>
      <w:rFonts w:ascii="MetaBook-Roman" w:eastAsiaTheme="majorEastAsia" w:hAnsi="MetaBook-Roman" w:cstheme="majorBidi"/>
      <w:b/>
      <w:bCs/>
      <w:color w:val="10167F"/>
      <w:sz w:val="32"/>
      <w:szCs w:val="28"/>
    </w:rPr>
  </w:style>
  <w:style w:type="paragraph" w:styleId="Heading2">
    <w:name w:val="heading 2"/>
    <w:basedOn w:val="Normal"/>
    <w:next w:val="Normal"/>
    <w:link w:val="Heading2Char"/>
    <w:uiPriority w:val="9"/>
    <w:unhideWhenUsed/>
    <w:qFormat/>
    <w:rsid w:val="009277BC"/>
    <w:pPr>
      <w:keepNext/>
      <w:keepLines/>
      <w:spacing w:before="200" w:after="0"/>
      <w:outlineLvl w:val="1"/>
    </w:pPr>
    <w:rPr>
      <w:rFonts w:ascii="MetaBook-Roman" w:eastAsiaTheme="majorEastAsia" w:hAnsi="MetaBook-Roman" w:cstheme="majorBidi"/>
      <w:b/>
      <w:bCs/>
      <w:color w:val="7C81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E5"/>
    <w:rPr>
      <w:rFonts w:ascii="Tahoma" w:eastAsia="Calibri" w:hAnsi="Tahoma" w:cs="Tahoma"/>
      <w:sz w:val="16"/>
      <w:szCs w:val="16"/>
    </w:rPr>
  </w:style>
  <w:style w:type="character" w:customStyle="1" w:styleId="Heading1Char">
    <w:name w:val="Heading 1 Char"/>
    <w:basedOn w:val="DefaultParagraphFont"/>
    <w:link w:val="Heading1"/>
    <w:uiPriority w:val="9"/>
    <w:rsid w:val="00E543C6"/>
    <w:rPr>
      <w:rFonts w:ascii="MetaBook-Roman" w:eastAsiaTheme="majorEastAsia" w:hAnsi="MetaBook-Roman" w:cstheme="majorBidi"/>
      <w:b/>
      <w:bCs/>
      <w:color w:val="10167F"/>
      <w:sz w:val="32"/>
      <w:szCs w:val="28"/>
    </w:rPr>
  </w:style>
  <w:style w:type="paragraph" w:styleId="NoSpacing">
    <w:name w:val="No Spacing"/>
    <w:uiPriority w:val="1"/>
    <w:rsid w:val="00E543C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9277BC"/>
    <w:rPr>
      <w:rFonts w:ascii="MetaBook-Roman" w:eastAsiaTheme="majorEastAsia" w:hAnsi="MetaBook-Roman" w:cstheme="majorBidi"/>
      <w:b/>
      <w:bCs/>
      <w:color w:val="7C81B8"/>
      <w:sz w:val="24"/>
      <w:szCs w:val="26"/>
    </w:rPr>
  </w:style>
  <w:style w:type="paragraph" w:styleId="Title">
    <w:name w:val="Title"/>
    <w:basedOn w:val="Normal"/>
    <w:next w:val="Normal"/>
    <w:link w:val="TitleChar"/>
    <w:uiPriority w:val="10"/>
    <w:qFormat/>
    <w:rsid w:val="00517EC3"/>
    <w:pPr>
      <w:pBdr>
        <w:bottom w:val="single" w:sz="8" w:space="4" w:color="4F81BD" w:themeColor="accent1"/>
      </w:pBdr>
      <w:spacing w:after="0" w:line="240" w:lineRule="auto"/>
      <w:contextualSpacing/>
      <w:jc w:val="center"/>
    </w:pPr>
    <w:rPr>
      <w:rFonts w:ascii="MetaBook-Roman" w:eastAsiaTheme="majorEastAsia" w:hAnsi="MetaBook-Roman" w:cstheme="majorBidi"/>
      <w:b/>
      <w:color w:val="10167F"/>
      <w:spacing w:val="5"/>
      <w:kern w:val="28"/>
      <w:sz w:val="56"/>
      <w:szCs w:val="52"/>
    </w:rPr>
  </w:style>
  <w:style w:type="character" w:customStyle="1" w:styleId="TitleChar">
    <w:name w:val="Title Char"/>
    <w:basedOn w:val="DefaultParagraphFont"/>
    <w:link w:val="Title"/>
    <w:uiPriority w:val="10"/>
    <w:rsid w:val="00517EC3"/>
    <w:rPr>
      <w:rFonts w:ascii="MetaBook-Roman" w:eastAsiaTheme="majorEastAsia" w:hAnsi="MetaBook-Roman" w:cstheme="majorBidi"/>
      <w:b/>
      <w:color w:val="10167F"/>
      <w:spacing w:val="5"/>
      <w:kern w:val="28"/>
      <w:sz w:val="56"/>
      <w:szCs w:val="52"/>
    </w:rPr>
  </w:style>
  <w:style w:type="paragraph" w:styleId="Subtitle">
    <w:name w:val="Subtitle"/>
    <w:basedOn w:val="Normal"/>
    <w:next w:val="Normal"/>
    <w:link w:val="SubtitleChar"/>
    <w:uiPriority w:val="11"/>
    <w:qFormat/>
    <w:rsid w:val="001A73E0"/>
    <w:pPr>
      <w:numPr>
        <w:ilvl w:val="1"/>
      </w:numPr>
      <w:jc w:val="center"/>
    </w:pPr>
    <w:rPr>
      <w:rFonts w:ascii="MetaBook-Roman" w:eastAsiaTheme="majorEastAsia" w:hAnsi="MetaBook-Roman" w:cstheme="majorBidi"/>
      <w:b/>
      <w:i/>
      <w:iCs/>
      <w:color w:val="7C81B8"/>
      <w:spacing w:val="15"/>
      <w:sz w:val="28"/>
      <w:szCs w:val="24"/>
    </w:rPr>
  </w:style>
  <w:style w:type="character" w:customStyle="1" w:styleId="SubtitleChar">
    <w:name w:val="Subtitle Char"/>
    <w:basedOn w:val="DefaultParagraphFont"/>
    <w:link w:val="Subtitle"/>
    <w:uiPriority w:val="11"/>
    <w:rsid w:val="001A73E0"/>
    <w:rPr>
      <w:rFonts w:ascii="MetaBook-Roman" w:eastAsiaTheme="majorEastAsia" w:hAnsi="MetaBook-Roman" w:cstheme="majorBidi"/>
      <w:b/>
      <w:i/>
      <w:iCs/>
      <w:color w:val="7C81B8"/>
      <w:spacing w:val="15"/>
      <w:sz w:val="28"/>
      <w:szCs w:val="24"/>
    </w:rPr>
  </w:style>
  <w:style w:type="paragraph" w:styleId="NormalWeb">
    <w:name w:val="Normal (Web)"/>
    <w:basedOn w:val="Normal"/>
    <w:uiPriority w:val="99"/>
    <w:semiHidden/>
    <w:unhideWhenUsed/>
    <w:rsid w:val="00DC3223"/>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936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C0"/>
    <w:pPr>
      <w:spacing w:line="264" w:lineRule="auto"/>
    </w:pPr>
    <w:rPr>
      <w:rFonts w:ascii="Arial" w:eastAsia="Calibri" w:hAnsi="Arial" w:cs="Times New Roman"/>
    </w:rPr>
  </w:style>
  <w:style w:type="paragraph" w:styleId="Heading1">
    <w:name w:val="heading 1"/>
    <w:basedOn w:val="Normal"/>
    <w:next w:val="Normal"/>
    <w:link w:val="Heading1Char"/>
    <w:uiPriority w:val="9"/>
    <w:qFormat/>
    <w:rsid w:val="00E543C6"/>
    <w:pPr>
      <w:keepNext/>
      <w:keepLines/>
      <w:spacing w:before="480" w:after="0"/>
      <w:outlineLvl w:val="0"/>
    </w:pPr>
    <w:rPr>
      <w:rFonts w:ascii="MetaBook-Roman" w:eastAsiaTheme="majorEastAsia" w:hAnsi="MetaBook-Roman" w:cstheme="majorBidi"/>
      <w:b/>
      <w:bCs/>
      <w:color w:val="10167F"/>
      <w:sz w:val="32"/>
      <w:szCs w:val="28"/>
    </w:rPr>
  </w:style>
  <w:style w:type="paragraph" w:styleId="Heading2">
    <w:name w:val="heading 2"/>
    <w:basedOn w:val="Normal"/>
    <w:next w:val="Normal"/>
    <w:link w:val="Heading2Char"/>
    <w:uiPriority w:val="9"/>
    <w:unhideWhenUsed/>
    <w:qFormat/>
    <w:rsid w:val="009277BC"/>
    <w:pPr>
      <w:keepNext/>
      <w:keepLines/>
      <w:spacing w:before="200" w:after="0"/>
      <w:outlineLvl w:val="1"/>
    </w:pPr>
    <w:rPr>
      <w:rFonts w:ascii="MetaBook-Roman" w:eastAsiaTheme="majorEastAsia" w:hAnsi="MetaBook-Roman" w:cstheme="majorBidi"/>
      <w:b/>
      <w:bCs/>
      <w:color w:val="7C81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E5"/>
    <w:rPr>
      <w:rFonts w:ascii="Tahoma" w:eastAsia="Calibri" w:hAnsi="Tahoma" w:cs="Tahoma"/>
      <w:sz w:val="16"/>
      <w:szCs w:val="16"/>
    </w:rPr>
  </w:style>
  <w:style w:type="character" w:customStyle="1" w:styleId="Heading1Char">
    <w:name w:val="Heading 1 Char"/>
    <w:basedOn w:val="DefaultParagraphFont"/>
    <w:link w:val="Heading1"/>
    <w:uiPriority w:val="9"/>
    <w:rsid w:val="00E543C6"/>
    <w:rPr>
      <w:rFonts w:ascii="MetaBook-Roman" w:eastAsiaTheme="majorEastAsia" w:hAnsi="MetaBook-Roman" w:cstheme="majorBidi"/>
      <w:b/>
      <w:bCs/>
      <w:color w:val="10167F"/>
      <w:sz w:val="32"/>
      <w:szCs w:val="28"/>
    </w:rPr>
  </w:style>
  <w:style w:type="paragraph" w:styleId="NoSpacing">
    <w:name w:val="No Spacing"/>
    <w:uiPriority w:val="1"/>
    <w:rsid w:val="00E543C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9277BC"/>
    <w:rPr>
      <w:rFonts w:ascii="MetaBook-Roman" w:eastAsiaTheme="majorEastAsia" w:hAnsi="MetaBook-Roman" w:cstheme="majorBidi"/>
      <w:b/>
      <w:bCs/>
      <w:color w:val="7C81B8"/>
      <w:sz w:val="24"/>
      <w:szCs w:val="26"/>
    </w:rPr>
  </w:style>
  <w:style w:type="paragraph" w:styleId="Title">
    <w:name w:val="Title"/>
    <w:basedOn w:val="Normal"/>
    <w:next w:val="Normal"/>
    <w:link w:val="TitleChar"/>
    <w:uiPriority w:val="10"/>
    <w:qFormat/>
    <w:rsid w:val="00517EC3"/>
    <w:pPr>
      <w:pBdr>
        <w:bottom w:val="single" w:sz="8" w:space="4" w:color="4F81BD" w:themeColor="accent1"/>
      </w:pBdr>
      <w:spacing w:after="0" w:line="240" w:lineRule="auto"/>
      <w:contextualSpacing/>
      <w:jc w:val="center"/>
    </w:pPr>
    <w:rPr>
      <w:rFonts w:ascii="MetaBook-Roman" w:eastAsiaTheme="majorEastAsia" w:hAnsi="MetaBook-Roman" w:cstheme="majorBidi"/>
      <w:b/>
      <w:color w:val="10167F"/>
      <w:spacing w:val="5"/>
      <w:kern w:val="28"/>
      <w:sz w:val="56"/>
      <w:szCs w:val="52"/>
    </w:rPr>
  </w:style>
  <w:style w:type="character" w:customStyle="1" w:styleId="TitleChar">
    <w:name w:val="Title Char"/>
    <w:basedOn w:val="DefaultParagraphFont"/>
    <w:link w:val="Title"/>
    <w:uiPriority w:val="10"/>
    <w:rsid w:val="00517EC3"/>
    <w:rPr>
      <w:rFonts w:ascii="MetaBook-Roman" w:eastAsiaTheme="majorEastAsia" w:hAnsi="MetaBook-Roman" w:cstheme="majorBidi"/>
      <w:b/>
      <w:color w:val="10167F"/>
      <w:spacing w:val="5"/>
      <w:kern w:val="28"/>
      <w:sz w:val="56"/>
      <w:szCs w:val="52"/>
    </w:rPr>
  </w:style>
  <w:style w:type="paragraph" w:styleId="Subtitle">
    <w:name w:val="Subtitle"/>
    <w:basedOn w:val="Normal"/>
    <w:next w:val="Normal"/>
    <w:link w:val="SubtitleChar"/>
    <w:uiPriority w:val="11"/>
    <w:qFormat/>
    <w:rsid w:val="001A73E0"/>
    <w:pPr>
      <w:numPr>
        <w:ilvl w:val="1"/>
      </w:numPr>
      <w:jc w:val="center"/>
    </w:pPr>
    <w:rPr>
      <w:rFonts w:ascii="MetaBook-Roman" w:eastAsiaTheme="majorEastAsia" w:hAnsi="MetaBook-Roman" w:cstheme="majorBidi"/>
      <w:b/>
      <w:i/>
      <w:iCs/>
      <w:color w:val="7C81B8"/>
      <w:spacing w:val="15"/>
      <w:sz w:val="28"/>
      <w:szCs w:val="24"/>
    </w:rPr>
  </w:style>
  <w:style w:type="character" w:customStyle="1" w:styleId="SubtitleChar">
    <w:name w:val="Subtitle Char"/>
    <w:basedOn w:val="DefaultParagraphFont"/>
    <w:link w:val="Subtitle"/>
    <w:uiPriority w:val="11"/>
    <w:rsid w:val="001A73E0"/>
    <w:rPr>
      <w:rFonts w:ascii="MetaBook-Roman" w:eastAsiaTheme="majorEastAsia" w:hAnsi="MetaBook-Roman" w:cstheme="majorBidi"/>
      <w:b/>
      <w:i/>
      <w:iCs/>
      <w:color w:val="7C81B8"/>
      <w:spacing w:val="15"/>
      <w:sz w:val="28"/>
      <w:szCs w:val="24"/>
    </w:rPr>
  </w:style>
  <w:style w:type="paragraph" w:styleId="NormalWeb">
    <w:name w:val="Normal (Web)"/>
    <w:basedOn w:val="Normal"/>
    <w:uiPriority w:val="99"/>
    <w:semiHidden/>
    <w:unhideWhenUsed/>
    <w:rsid w:val="00DC3223"/>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936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F916-CC1D-4C3B-858F-7D17780F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Tektivity, Inc.</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Driscoll</cp:lastModifiedBy>
  <cp:revision>4</cp:revision>
  <cp:lastPrinted>2015-03-16T20:10:00Z</cp:lastPrinted>
  <dcterms:created xsi:type="dcterms:W3CDTF">2015-04-02T14:45:00Z</dcterms:created>
  <dcterms:modified xsi:type="dcterms:W3CDTF">2015-11-04T17:17:00Z</dcterms:modified>
</cp:coreProperties>
</file>