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3" w:rsidRPr="001D2883" w:rsidRDefault="00A66C15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5631408</wp:posOffset>
            </wp:positionH>
            <wp:positionV relativeFrom="margin">
              <wp:posOffset>-572008</wp:posOffset>
            </wp:positionV>
            <wp:extent cx="1016280" cy="706587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80" cy="7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883" w:rsidRPr="001D2883">
        <w:rPr>
          <w:rFonts w:ascii="Arial" w:hAnsi="Arial" w:cs="Arial"/>
          <w:b/>
          <w:sz w:val="36"/>
        </w:rPr>
        <w:t>United W</w:t>
      </w:r>
      <w:r>
        <w:rPr>
          <w:rFonts w:ascii="Arial" w:hAnsi="Arial" w:cs="Arial"/>
          <w:b/>
          <w:sz w:val="36"/>
        </w:rPr>
        <w:t>ay</w:t>
      </w:r>
      <w:r w:rsidR="001D2883" w:rsidRPr="001D2883">
        <w:rPr>
          <w:rFonts w:ascii="Arial" w:hAnsi="Arial" w:cs="Arial"/>
          <w:b/>
          <w:sz w:val="36"/>
        </w:rPr>
        <w:t xml:space="preserve"> CIP</w:t>
      </w:r>
      <w:r w:rsidR="001D2883">
        <w:rPr>
          <w:rFonts w:ascii="Arial" w:hAnsi="Arial" w:cs="Arial"/>
          <w:b/>
          <w:sz w:val="36"/>
        </w:rPr>
        <w:t>F</w:t>
      </w:r>
      <w:r w:rsidR="001D2883" w:rsidRPr="001D2883">
        <w:rPr>
          <w:rFonts w:ascii="Arial" w:hAnsi="Arial" w:cs="Arial"/>
          <w:b/>
          <w:sz w:val="36"/>
        </w:rPr>
        <w:t xml:space="preserve"> FY18-19 Reporting Timeline </w:t>
      </w:r>
    </w:p>
    <w:p w:rsidR="001D2883" w:rsidRDefault="001D2883">
      <w:pPr>
        <w:rPr>
          <w:rFonts w:ascii="Arial" w:hAnsi="Arial" w:cs="Arial"/>
          <w:sz w:val="24"/>
        </w:rPr>
      </w:pPr>
    </w:p>
    <w:p w:rsidR="00C53429" w:rsidRDefault="00C53429">
      <w:pPr>
        <w:rPr>
          <w:rFonts w:ascii="Arial" w:hAnsi="Arial" w:cs="Arial"/>
          <w:sz w:val="24"/>
        </w:rPr>
      </w:pPr>
    </w:p>
    <w:p w:rsidR="00C53429" w:rsidRPr="001D2883" w:rsidRDefault="00C53429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918"/>
      </w:tblGrid>
      <w:tr w:rsidR="001D2883" w:rsidTr="001D2883">
        <w:trPr>
          <w:trHeight w:val="798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July 1, 2017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Reporting Portal is Open for Year-end and Proposed data reporting</w:t>
            </w:r>
          </w:p>
        </w:tc>
      </w:tr>
      <w:tr w:rsidR="001D2883" w:rsidTr="00A66C15">
        <w:trPr>
          <w:trHeight w:val="702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August 1</w:t>
            </w:r>
            <w:r>
              <w:rPr>
                <w:rFonts w:ascii="Arial" w:hAnsi="Arial" w:cs="Arial"/>
                <w:sz w:val="24"/>
              </w:rPr>
              <w:t xml:space="preserve">5, 2017 at 12pm: </w:t>
            </w:r>
          </w:p>
        </w:tc>
        <w:tc>
          <w:tcPr>
            <w:tcW w:w="6918" w:type="dxa"/>
          </w:tcPr>
          <w:p w:rsidR="001D2883" w:rsidRDefault="00A66C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Proposed Data is Due</w:t>
            </w:r>
          </w:p>
        </w:tc>
      </w:tr>
      <w:tr w:rsidR="001D2883" w:rsidTr="001D2883">
        <w:trPr>
          <w:trHeight w:val="798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September – October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 xml:space="preserve">Solutions Teams review data, send questions to Partner </w:t>
            </w:r>
            <w:r>
              <w:rPr>
                <w:rFonts w:ascii="Arial" w:hAnsi="Arial" w:cs="Arial"/>
                <w:sz w:val="24"/>
              </w:rPr>
              <w:t xml:space="preserve">   Agencies </w:t>
            </w:r>
          </w:p>
        </w:tc>
      </w:tr>
      <w:tr w:rsidR="001D2883" w:rsidTr="001D2883">
        <w:trPr>
          <w:trHeight w:val="798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October- December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1D2883">
              <w:rPr>
                <w:rFonts w:ascii="Arial" w:hAnsi="Arial" w:cs="Arial"/>
                <w:sz w:val="24"/>
              </w:rPr>
              <w:t xml:space="preserve">olutions Team and Agency roundtables by focus area </w:t>
            </w:r>
          </w:p>
        </w:tc>
      </w:tr>
      <w:tr w:rsidR="001D2883" w:rsidTr="001D2883">
        <w:trPr>
          <w:trHeight w:val="820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December 1, 2017</w:t>
            </w:r>
            <w:r>
              <w:rPr>
                <w:rFonts w:ascii="Arial" w:hAnsi="Arial" w:cs="Arial"/>
                <w:sz w:val="24"/>
              </w:rPr>
              <w:t>:</w:t>
            </w:r>
            <w:r w:rsidRPr="001D2883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Reporting Portal is open for Mid-year reporting</w:t>
            </w:r>
          </w:p>
        </w:tc>
      </w:tr>
      <w:tr w:rsidR="001D2883" w:rsidTr="001D2883">
        <w:trPr>
          <w:trHeight w:val="798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January 18, 2018</w:t>
            </w:r>
            <w:r w:rsidR="009173AB">
              <w:rPr>
                <w:rFonts w:ascii="Arial" w:hAnsi="Arial" w:cs="Arial"/>
                <w:sz w:val="24"/>
              </w:rPr>
              <w:t xml:space="preserve"> at 12 pm</w:t>
            </w:r>
            <w:r>
              <w:rPr>
                <w:rFonts w:ascii="Arial" w:hAnsi="Arial" w:cs="Arial"/>
                <w:sz w:val="24"/>
              </w:rPr>
              <w:t>:</w:t>
            </w:r>
            <w:r w:rsidRPr="001D2883">
              <w:rPr>
                <w:rFonts w:ascii="Arial" w:hAnsi="Arial" w:cs="Arial"/>
                <w:sz w:val="24"/>
              </w:rPr>
              <w:t xml:space="preserve">   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Mid-year and Proposed data reporting is due</w:t>
            </w:r>
          </w:p>
        </w:tc>
      </w:tr>
      <w:tr w:rsidR="001D2883" w:rsidTr="001D2883">
        <w:trPr>
          <w:trHeight w:val="820"/>
        </w:trPr>
        <w:tc>
          <w:tcPr>
            <w:tcW w:w="307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February – March</w:t>
            </w:r>
            <w:r>
              <w:rPr>
                <w:rFonts w:ascii="Arial" w:hAnsi="Arial" w:cs="Arial"/>
                <w:sz w:val="24"/>
              </w:rPr>
              <w:t>:</w:t>
            </w:r>
            <w:r w:rsidRPr="001D2883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Solutions Team Reviews Mid-year data, send questions to Partner Agencies</w:t>
            </w:r>
          </w:p>
        </w:tc>
      </w:tr>
      <w:tr w:rsidR="001D2883" w:rsidTr="00A66C15">
        <w:trPr>
          <w:trHeight w:val="1188"/>
        </w:trPr>
        <w:tc>
          <w:tcPr>
            <w:tcW w:w="3078" w:type="dxa"/>
          </w:tcPr>
          <w:p w:rsidR="001D2883" w:rsidRDefault="001B29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1, 2018</w:t>
            </w:r>
            <w:r w:rsidR="001D2883">
              <w:rPr>
                <w:rFonts w:ascii="Arial" w:hAnsi="Arial" w:cs="Arial"/>
                <w:sz w:val="24"/>
              </w:rPr>
              <w:t>:</w:t>
            </w:r>
            <w:r w:rsidR="001D2883" w:rsidRPr="001D2883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Online Reporting Portal is open for Year-end reporting. Zip Code spreadsheet for Agency Data entry is made available to Partner Agencies</w:t>
            </w:r>
          </w:p>
        </w:tc>
      </w:tr>
      <w:tr w:rsidR="001D2883" w:rsidTr="001D2883">
        <w:trPr>
          <w:trHeight w:val="798"/>
        </w:trPr>
        <w:tc>
          <w:tcPr>
            <w:tcW w:w="3078" w:type="dxa"/>
          </w:tcPr>
          <w:p w:rsidR="001D2883" w:rsidRP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August 15, 2018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918" w:type="dxa"/>
          </w:tcPr>
          <w:p w:rsidR="001D2883" w:rsidRDefault="001D2883">
            <w:pPr>
              <w:rPr>
                <w:rFonts w:ascii="Arial" w:hAnsi="Arial" w:cs="Arial"/>
                <w:sz w:val="24"/>
              </w:rPr>
            </w:pPr>
            <w:r w:rsidRPr="001D2883">
              <w:rPr>
                <w:rFonts w:ascii="Arial" w:hAnsi="Arial" w:cs="Arial"/>
                <w:sz w:val="24"/>
              </w:rPr>
              <w:t>Year-End Data and Zip Code Spreadsheet is D</w:t>
            </w:r>
            <w:r w:rsidR="00A66C15">
              <w:rPr>
                <w:rFonts w:ascii="Arial" w:hAnsi="Arial" w:cs="Arial"/>
                <w:sz w:val="24"/>
              </w:rPr>
              <w:t>ue</w:t>
            </w:r>
          </w:p>
        </w:tc>
      </w:tr>
    </w:tbl>
    <w:p w:rsidR="001D2883" w:rsidRPr="001D2883" w:rsidRDefault="001D2883">
      <w:pPr>
        <w:rPr>
          <w:rFonts w:ascii="Arial" w:hAnsi="Arial" w:cs="Arial"/>
          <w:sz w:val="24"/>
        </w:rPr>
      </w:pPr>
    </w:p>
    <w:p w:rsidR="001D2883" w:rsidRPr="001D2883" w:rsidRDefault="001D2883">
      <w:pPr>
        <w:rPr>
          <w:rFonts w:ascii="Arial" w:hAnsi="Arial" w:cs="Arial"/>
          <w:sz w:val="24"/>
        </w:rPr>
      </w:pPr>
    </w:p>
    <w:sectPr w:rsidR="001D2883" w:rsidRPr="001D2883" w:rsidSect="00A66C15">
      <w:headerReference w:type="default" r:id="rId7"/>
      <w:pgSz w:w="12240" w:h="15840"/>
      <w:pgMar w:top="1170" w:right="63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5" w:rsidRDefault="00A66C15" w:rsidP="00A66C15">
      <w:pPr>
        <w:spacing w:after="0" w:line="240" w:lineRule="auto"/>
      </w:pPr>
      <w:r>
        <w:separator/>
      </w:r>
    </w:p>
  </w:endnote>
  <w:endnote w:type="continuationSeparator" w:id="0">
    <w:p w:rsidR="00A66C15" w:rsidRDefault="00A66C15" w:rsidP="00A6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5" w:rsidRDefault="00A66C15" w:rsidP="00A66C15">
      <w:pPr>
        <w:spacing w:after="0" w:line="240" w:lineRule="auto"/>
      </w:pPr>
      <w:r>
        <w:separator/>
      </w:r>
    </w:p>
  </w:footnote>
  <w:footnote w:type="continuationSeparator" w:id="0">
    <w:p w:rsidR="00A66C15" w:rsidRDefault="00A66C15" w:rsidP="00A6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15" w:rsidRDefault="00A66C15" w:rsidP="00A66C15">
    <w:pPr>
      <w:pStyle w:val="Header"/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83"/>
    <w:rsid w:val="001B293C"/>
    <w:rsid w:val="001D2883"/>
    <w:rsid w:val="00576223"/>
    <w:rsid w:val="005B353B"/>
    <w:rsid w:val="009173AB"/>
    <w:rsid w:val="00A66C15"/>
    <w:rsid w:val="00C53429"/>
    <w:rsid w:val="00E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4B9DF"/>
  <w15:chartTrackingRefBased/>
  <w15:docId w15:val="{8B61ED32-6E4B-4BB5-8EA5-136E449A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5"/>
  </w:style>
  <w:style w:type="paragraph" w:styleId="Footer">
    <w:name w:val="footer"/>
    <w:basedOn w:val="Normal"/>
    <w:link w:val="FooterChar"/>
    <w:uiPriority w:val="99"/>
    <w:unhideWhenUsed/>
    <w:rsid w:val="00A6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5"/>
  </w:style>
  <w:style w:type="paragraph" w:styleId="BalloonText">
    <w:name w:val="Balloon Text"/>
    <w:basedOn w:val="Normal"/>
    <w:link w:val="BalloonTextChar"/>
    <w:uiPriority w:val="99"/>
    <w:semiHidden/>
    <w:unhideWhenUsed/>
    <w:rsid w:val="00C5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Zitzner</dc:creator>
  <cp:keywords/>
  <dc:description/>
  <cp:lastModifiedBy>Ashley Zitzner</cp:lastModifiedBy>
  <cp:revision>4</cp:revision>
  <cp:lastPrinted>2017-07-17T16:12:00Z</cp:lastPrinted>
  <dcterms:created xsi:type="dcterms:W3CDTF">2017-07-17T13:53:00Z</dcterms:created>
  <dcterms:modified xsi:type="dcterms:W3CDTF">2017-07-17T16:12:00Z</dcterms:modified>
</cp:coreProperties>
</file>